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75" w:rsidRPr="00D6073C" w:rsidRDefault="00104CF8" w:rsidP="00F90F21">
      <w:pPr>
        <w:spacing w:line="240" w:lineRule="auto"/>
        <w:rPr>
          <w:rFonts w:ascii="Myriad Web" w:hAnsi="Myriad Web" w:cs="Times New Roman"/>
          <w:sz w:val="24"/>
          <w:szCs w:val="20"/>
        </w:rPr>
      </w:pPr>
      <w:bookmarkStart w:id="0" w:name="_GoBack"/>
      <w:bookmarkEnd w:id="0"/>
      <w:r w:rsidRPr="00CE1D73">
        <w:rPr>
          <w:rFonts w:ascii="MS Gothic" w:eastAsia="MS Gothic" w:hAnsi="MS Gothic" w:cs="MS Gothic" w:hint="eastAsia"/>
          <w:b/>
          <w:color w:val="545454"/>
          <w:sz w:val="32"/>
          <w:shd w:val="clear" w:color="auto" w:fill="FFFFFF"/>
        </w:rPr>
        <w:t>℞</w:t>
      </w:r>
      <w:r w:rsidR="00DE1D01">
        <w:rPr>
          <w:rFonts w:ascii="MS Gothic" w:eastAsia="MS Gothic" w:hAnsi="MS Gothic" w:cs="MS Gothic"/>
          <w:b/>
          <w:color w:val="545454"/>
          <w:sz w:val="32"/>
          <w:shd w:val="clear" w:color="auto" w:fill="FFFFFF"/>
        </w:rPr>
        <w:t xml:space="preserve"> </w:t>
      </w:r>
      <w:r w:rsidR="00047975" w:rsidRPr="00D6073C">
        <w:rPr>
          <w:rFonts w:ascii="Myriad Web" w:hAnsi="Myriad Web" w:cs="Times New Roman"/>
          <w:sz w:val="24"/>
          <w:szCs w:val="20"/>
        </w:rPr>
        <w:t>M</w:t>
      </w:r>
      <w:r w:rsidRPr="00D6073C">
        <w:rPr>
          <w:rFonts w:ascii="Myriad Web" w:hAnsi="Myriad Web" w:cs="Times New Roman"/>
          <w:sz w:val="24"/>
          <w:szCs w:val="20"/>
        </w:rPr>
        <w:t>eropenem 500mg &amp; 1g Powder For Solution For Injection Or Infusion</w:t>
      </w:r>
    </w:p>
    <w:p w:rsidR="00047975" w:rsidRPr="00047975" w:rsidRDefault="00047975" w:rsidP="00F90F21">
      <w:pPr>
        <w:spacing w:line="240" w:lineRule="auto"/>
        <w:rPr>
          <w:rFonts w:ascii="Myriad Web" w:hAnsi="Myriad Web" w:cs="Times New Roman"/>
          <w:b/>
          <w:sz w:val="36"/>
          <w:szCs w:val="20"/>
        </w:rPr>
      </w:pPr>
      <w:r w:rsidRPr="00047975">
        <w:rPr>
          <w:rFonts w:ascii="Myriad Web" w:hAnsi="Myriad Web" w:cs="Times New Roman"/>
          <w:b/>
          <w:sz w:val="36"/>
          <w:szCs w:val="20"/>
        </w:rPr>
        <w:t>MEROKEM</w:t>
      </w:r>
      <w:r>
        <w:rPr>
          <w:rFonts w:ascii="Myriad Web" w:hAnsi="Myriad Web" w:cs="Times New Roman"/>
          <w:b/>
          <w:sz w:val="36"/>
          <w:szCs w:val="20"/>
        </w:rPr>
        <w:br/>
        <w:t>500MG &amp; 1 G</w:t>
      </w:r>
    </w:p>
    <w:p w:rsidR="00452E09" w:rsidRDefault="00F01F4E" w:rsidP="00F90F21">
      <w:pPr>
        <w:spacing w:line="240" w:lineRule="auto"/>
        <w:rPr>
          <w:rFonts w:ascii="Myriad Web" w:hAnsi="Myriad Web" w:cs="Times New Roman"/>
          <w:b/>
          <w:sz w:val="20"/>
          <w:szCs w:val="20"/>
        </w:rPr>
      </w:pPr>
      <w:r w:rsidRPr="00F90F21">
        <w:rPr>
          <w:rFonts w:ascii="Myriad Web" w:hAnsi="Myriad Web" w:cs="Times New Roman"/>
          <w:b/>
          <w:sz w:val="20"/>
          <w:szCs w:val="20"/>
        </w:rPr>
        <w:t xml:space="preserve">Package leaflet: Information for the patient </w:t>
      </w:r>
    </w:p>
    <w:p w:rsidR="00104CF8" w:rsidRPr="00104CF8" w:rsidRDefault="00104CF8" w:rsidP="00F90F21">
      <w:pPr>
        <w:spacing w:line="240" w:lineRule="auto"/>
        <w:rPr>
          <w:rFonts w:ascii="Myriad Web" w:hAnsi="Myriad Web" w:cs="Times New Roman"/>
          <w:sz w:val="20"/>
          <w:szCs w:val="20"/>
        </w:rPr>
      </w:pPr>
      <w:r w:rsidRPr="00104CF8">
        <w:rPr>
          <w:rFonts w:ascii="Myriad Web" w:hAnsi="Myriad Web" w:cs="Times New Roman"/>
          <w:sz w:val="20"/>
          <w:szCs w:val="20"/>
        </w:rPr>
        <w:t>Meropenem 500mg &amp; 1g Powder for solution for Injection or Infusion</w:t>
      </w:r>
    </w:p>
    <w:p w:rsidR="00452E09" w:rsidRPr="00104CF8" w:rsidRDefault="00F01F4E" w:rsidP="00F90F21">
      <w:pPr>
        <w:spacing w:line="240" w:lineRule="auto"/>
        <w:rPr>
          <w:rFonts w:ascii="Myriad Web" w:eastAsia="Times New Roman" w:hAnsi="Myriad Web" w:cs="Times New Roman"/>
          <w:color w:val="000000"/>
          <w:sz w:val="20"/>
          <w:szCs w:val="20"/>
        </w:rPr>
      </w:pPr>
      <w:r w:rsidRPr="00104CF8">
        <w:rPr>
          <w:rFonts w:ascii="Myriad Web" w:hAnsi="Myriad Web" w:cs="Times New Roman"/>
          <w:b/>
          <w:sz w:val="20"/>
          <w:szCs w:val="20"/>
        </w:rPr>
        <w:t xml:space="preserve">Read all of this leaflet carefully before you start taking this medicine because it contains important information for you. </w:t>
      </w:r>
      <w:r w:rsidR="00082161" w:rsidRPr="00104CF8">
        <w:rPr>
          <w:rFonts w:ascii="Myriad Web" w:hAnsi="Myriad Web" w:cs="Times New Roman"/>
          <w:b/>
          <w:sz w:val="20"/>
          <w:szCs w:val="20"/>
        </w:rPr>
        <w:br/>
      </w:r>
      <w:r w:rsidRPr="00104CF8">
        <w:rPr>
          <w:rFonts w:ascii="Myriad Web" w:hAnsi="Myriad Web" w:cs="Times New Roman"/>
          <w:sz w:val="20"/>
          <w:szCs w:val="20"/>
        </w:rPr>
        <w:t>- Keep this leaflet. You may need to read it again.</w:t>
      </w:r>
      <w:r w:rsidR="00082161" w:rsidRPr="00104CF8">
        <w:rPr>
          <w:rFonts w:ascii="Myriad Web" w:hAnsi="Myriad Web" w:cs="Times New Roman"/>
          <w:b/>
          <w:sz w:val="20"/>
          <w:szCs w:val="20"/>
        </w:rPr>
        <w:br/>
      </w:r>
      <w:r w:rsidRPr="00104CF8">
        <w:rPr>
          <w:rFonts w:ascii="Myriad Web" w:hAnsi="Myriad Web" w:cs="Times New Roman"/>
          <w:sz w:val="20"/>
          <w:szCs w:val="20"/>
        </w:rPr>
        <w:t xml:space="preserve"> - If you have any further questions, ask your doctor or pharmacist.</w:t>
      </w:r>
      <w:r w:rsidR="00082161" w:rsidRPr="00104CF8">
        <w:rPr>
          <w:rFonts w:ascii="Myriad Web" w:hAnsi="Myriad Web" w:cs="Times New Roman"/>
          <w:b/>
          <w:sz w:val="20"/>
          <w:szCs w:val="20"/>
        </w:rPr>
        <w:br/>
      </w:r>
      <w:r w:rsidRPr="00104CF8">
        <w:rPr>
          <w:rFonts w:ascii="Myriad Web" w:hAnsi="Myriad Web" w:cs="Times New Roman"/>
          <w:sz w:val="20"/>
          <w:szCs w:val="20"/>
        </w:rPr>
        <w:t>- This m</w:t>
      </w:r>
      <w:r w:rsidR="00790715" w:rsidRPr="00104CF8">
        <w:rPr>
          <w:rFonts w:ascii="Myriad Web" w:hAnsi="Myriad Web" w:cs="Times New Roman"/>
          <w:sz w:val="20"/>
          <w:szCs w:val="20"/>
        </w:rPr>
        <w:t xml:space="preserve">edicine has been prescribed for </w:t>
      </w:r>
      <w:r w:rsidRPr="00104CF8">
        <w:rPr>
          <w:rFonts w:ascii="Myriad Web" w:hAnsi="Myriad Web" w:cs="Times New Roman"/>
          <w:sz w:val="20"/>
          <w:szCs w:val="20"/>
        </w:rPr>
        <w:t>you only. Do not pass it on to others. It may harm them, even if their signs of illness are the same as yours.</w:t>
      </w:r>
      <w:r w:rsidR="00082161" w:rsidRPr="00104CF8">
        <w:rPr>
          <w:rFonts w:ascii="Myriad Web" w:hAnsi="Myriad Web" w:cs="Times New Roman"/>
          <w:b/>
          <w:sz w:val="20"/>
          <w:szCs w:val="20"/>
        </w:rPr>
        <w:br/>
      </w:r>
      <w:r w:rsidRPr="00104CF8">
        <w:rPr>
          <w:rFonts w:ascii="Myriad Web" w:hAnsi="Myriad Web" w:cs="Times New Roman"/>
          <w:sz w:val="20"/>
          <w:szCs w:val="20"/>
        </w:rPr>
        <w:t xml:space="preserve">- </w:t>
      </w:r>
      <w:r w:rsidR="0015461C" w:rsidRPr="00104CF8">
        <w:rPr>
          <w:rFonts w:ascii="Myriad Web" w:eastAsia="Times New Roman" w:hAnsi="Myriad Web" w:cs="Times New Roman"/>
          <w:color w:val="000000"/>
          <w:sz w:val="20"/>
          <w:szCs w:val="20"/>
        </w:rPr>
        <w:t>If you get any side effects, talk to your doctor or pharmacist. This includes any possible side effects not listed in this leaflet (see section 4).</w:t>
      </w:r>
    </w:p>
    <w:p w:rsidR="008816DD" w:rsidRPr="00F90F21" w:rsidRDefault="00F01F4E" w:rsidP="00F90F21">
      <w:pPr>
        <w:spacing w:line="240" w:lineRule="auto"/>
        <w:rPr>
          <w:rFonts w:ascii="Myriad Web" w:hAnsi="Myriad Web" w:cs="Times New Roman"/>
          <w:b/>
          <w:sz w:val="20"/>
          <w:szCs w:val="20"/>
        </w:rPr>
      </w:pPr>
      <w:r w:rsidRPr="00F90F21">
        <w:rPr>
          <w:rFonts w:ascii="Myriad Web" w:hAnsi="Myriad Web" w:cs="Times New Roman"/>
          <w:b/>
          <w:sz w:val="20"/>
          <w:szCs w:val="20"/>
        </w:rPr>
        <w:t>What is in this leaflet</w:t>
      </w:r>
      <w:r w:rsidR="00790715" w:rsidRPr="00F90F21">
        <w:rPr>
          <w:rFonts w:ascii="Myriad Web" w:hAnsi="Myriad Web" w:cs="Times New Roman"/>
          <w:b/>
          <w:sz w:val="20"/>
          <w:szCs w:val="20"/>
        </w:rPr>
        <w:br/>
      </w:r>
      <w:r w:rsidR="008816DD" w:rsidRPr="00F90F21">
        <w:rPr>
          <w:rFonts w:ascii="Myriad Web" w:hAnsi="Myriad Web" w:cs="Times New Roman"/>
          <w:sz w:val="20"/>
          <w:szCs w:val="20"/>
        </w:rPr>
        <w:t xml:space="preserve">1. What </w:t>
      </w:r>
      <w:r w:rsidR="005274CB">
        <w:rPr>
          <w:rFonts w:ascii="Myriad Web" w:hAnsi="Myriad Web" w:cs="Times New Roman"/>
          <w:sz w:val="20"/>
          <w:szCs w:val="20"/>
        </w:rPr>
        <w:t>Meropenem</w:t>
      </w:r>
      <w:r w:rsidR="0015461C" w:rsidRPr="00F90F21">
        <w:rPr>
          <w:rFonts w:ascii="Myriad Web" w:hAnsi="Myriad Web" w:cs="Times New Roman"/>
          <w:sz w:val="20"/>
          <w:szCs w:val="20"/>
        </w:rPr>
        <w:t>is</w:t>
      </w:r>
      <w:r w:rsidR="00DE7725" w:rsidRPr="00F90F21">
        <w:rPr>
          <w:rFonts w:ascii="Myriad Web" w:hAnsi="Myriad Web" w:cs="Times New Roman"/>
          <w:sz w:val="20"/>
          <w:szCs w:val="20"/>
        </w:rPr>
        <w:t xml:space="preserve"> and what</w:t>
      </w:r>
      <w:r w:rsidR="0015461C" w:rsidRPr="00F90F21">
        <w:rPr>
          <w:rFonts w:ascii="Myriad Web" w:hAnsi="Myriad Web" w:cs="Times New Roman"/>
          <w:sz w:val="20"/>
          <w:szCs w:val="20"/>
        </w:rPr>
        <w:t xml:space="preserve"> it</w:t>
      </w:r>
      <w:r w:rsidR="00DE7725" w:rsidRPr="00F90F21">
        <w:rPr>
          <w:rFonts w:ascii="Myriad Web" w:hAnsi="Myriad Web" w:cs="Times New Roman"/>
          <w:sz w:val="20"/>
          <w:szCs w:val="20"/>
        </w:rPr>
        <w:t xml:space="preserve"> is</w:t>
      </w:r>
      <w:r w:rsidR="008816DD" w:rsidRPr="00F90F21">
        <w:rPr>
          <w:rFonts w:ascii="Myriad Web" w:hAnsi="Myriad Web" w:cs="Times New Roman"/>
          <w:sz w:val="20"/>
          <w:szCs w:val="20"/>
        </w:rPr>
        <w:t xml:space="preserve"> used for </w:t>
      </w:r>
      <w:r w:rsidR="008816DD" w:rsidRPr="00F90F21">
        <w:rPr>
          <w:rFonts w:ascii="Myriad Web" w:hAnsi="Myriad Web" w:cs="Times New Roman"/>
          <w:sz w:val="20"/>
          <w:szCs w:val="20"/>
        </w:rPr>
        <w:br/>
        <w:t xml:space="preserve">2. What you need to know before you take </w:t>
      </w:r>
      <w:r w:rsidR="00255803" w:rsidRPr="00F90F21">
        <w:rPr>
          <w:rFonts w:ascii="Myriad Web" w:hAnsi="Myriad Web" w:cs="Times New Roman"/>
          <w:sz w:val="20"/>
          <w:szCs w:val="20"/>
        </w:rPr>
        <w:t>Abiraterone Acetate</w:t>
      </w:r>
      <w:r w:rsidR="008816DD" w:rsidRPr="00F90F21">
        <w:rPr>
          <w:rFonts w:ascii="Myriad Web" w:hAnsi="Myriad Web" w:cs="Times New Roman"/>
          <w:sz w:val="20"/>
          <w:szCs w:val="20"/>
        </w:rPr>
        <w:br/>
        <w:t xml:space="preserve">3. How to take </w:t>
      </w:r>
      <w:r w:rsidR="005274CB">
        <w:rPr>
          <w:rFonts w:ascii="Myriad Web" w:hAnsi="Myriad Web" w:cs="Times New Roman"/>
          <w:sz w:val="20"/>
          <w:szCs w:val="20"/>
        </w:rPr>
        <w:t>Meropenem</w:t>
      </w:r>
      <w:r w:rsidR="008816DD" w:rsidRPr="00F90F21">
        <w:rPr>
          <w:rFonts w:ascii="Myriad Web" w:hAnsi="Myriad Web" w:cs="Times New Roman"/>
          <w:sz w:val="20"/>
          <w:szCs w:val="20"/>
        </w:rPr>
        <w:br/>
        <w:t xml:space="preserve">4. Possible side effects </w:t>
      </w:r>
      <w:r w:rsidR="008816DD" w:rsidRPr="00F90F21">
        <w:rPr>
          <w:rFonts w:ascii="Myriad Web" w:hAnsi="Myriad Web" w:cs="Times New Roman"/>
          <w:sz w:val="20"/>
          <w:szCs w:val="20"/>
        </w:rPr>
        <w:br/>
        <w:t xml:space="preserve">5. How to store </w:t>
      </w:r>
      <w:r w:rsidR="005274CB">
        <w:rPr>
          <w:rFonts w:ascii="Myriad Web" w:hAnsi="Myriad Web" w:cs="Times New Roman"/>
          <w:sz w:val="20"/>
          <w:szCs w:val="20"/>
        </w:rPr>
        <w:t>Meropenem</w:t>
      </w:r>
      <w:r w:rsidR="008816DD" w:rsidRPr="00F90F21">
        <w:rPr>
          <w:rFonts w:ascii="Myriad Web" w:hAnsi="Myriad Web" w:cs="Times New Roman"/>
          <w:sz w:val="20"/>
          <w:szCs w:val="20"/>
        </w:rPr>
        <w:br/>
        <w:t>6. Contents of the pack and other information</w:t>
      </w:r>
    </w:p>
    <w:p w:rsidR="00104CF8" w:rsidRDefault="008816DD" w:rsidP="00F90F21">
      <w:pPr>
        <w:spacing w:line="240" w:lineRule="auto"/>
        <w:rPr>
          <w:rFonts w:ascii="Myriad Web" w:hAnsi="Myriad Web"/>
          <w:sz w:val="20"/>
          <w:szCs w:val="20"/>
        </w:rPr>
      </w:pPr>
      <w:r w:rsidRPr="00104CF8">
        <w:rPr>
          <w:rFonts w:ascii="Myriad Web" w:hAnsi="Myriad Web" w:cs="Times New Roman"/>
          <w:b/>
          <w:szCs w:val="20"/>
        </w:rPr>
        <w:t>1.WHAT</w:t>
      </w:r>
      <w:r w:rsidR="005274CB" w:rsidRPr="00104CF8">
        <w:rPr>
          <w:rFonts w:ascii="Myriad Web" w:hAnsi="Myriad Web" w:cs="Times New Roman"/>
          <w:b/>
          <w:szCs w:val="20"/>
        </w:rPr>
        <w:t>MEROPENEM</w:t>
      </w:r>
      <w:r w:rsidR="0015461C" w:rsidRPr="00104CF8">
        <w:rPr>
          <w:rFonts w:ascii="Myriad Web" w:hAnsi="Myriad Web" w:cs="Times New Roman"/>
          <w:b/>
          <w:szCs w:val="20"/>
        </w:rPr>
        <w:t xml:space="preserve">IS </w:t>
      </w:r>
      <w:r w:rsidRPr="00104CF8">
        <w:rPr>
          <w:rFonts w:ascii="Myriad Web" w:hAnsi="Myriad Web" w:cs="Times New Roman"/>
          <w:b/>
          <w:szCs w:val="20"/>
        </w:rPr>
        <w:t xml:space="preserve">AND WHAT </w:t>
      </w:r>
      <w:r w:rsidR="00DE7725" w:rsidRPr="00104CF8">
        <w:rPr>
          <w:rFonts w:ascii="Myriad Web" w:hAnsi="Myriad Web" w:cs="Times New Roman"/>
          <w:b/>
          <w:szCs w:val="20"/>
        </w:rPr>
        <w:t xml:space="preserve">IT IS </w:t>
      </w:r>
      <w:r w:rsidRPr="00104CF8">
        <w:rPr>
          <w:rFonts w:ascii="Myriad Web" w:hAnsi="Myriad Web" w:cs="Times New Roman"/>
          <w:b/>
          <w:szCs w:val="20"/>
        </w:rPr>
        <w:t xml:space="preserve">USED FOR </w:t>
      </w:r>
      <w:r w:rsidR="002A67B8" w:rsidRPr="00104CF8">
        <w:rPr>
          <w:rFonts w:ascii="Myriad Web" w:hAnsi="Myriad Web" w:cs="Times New Roman"/>
          <w:b/>
          <w:szCs w:val="20"/>
        </w:rPr>
        <w:br/>
      </w:r>
      <w:r w:rsidR="005274CB" w:rsidRPr="00104CF8">
        <w:rPr>
          <w:rFonts w:ascii="Myriad Web" w:hAnsi="Myriad Web"/>
          <w:sz w:val="20"/>
          <w:szCs w:val="20"/>
        </w:rPr>
        <w:lastRenderedPageBreak/>
        <w:t xml:space="preserve">Meropenem belongs to a group of medicines called carbapenem antibiotics. It works by killing bacteria, which can cause serious infections.  </w:t>
      </w:r>
      <w:r w:rsidR="00104CF8">
        <w:rPr>
          <w:rFonts w:ascii="Myriad Web" w:hAnsi="Myriad Web"/>
          <w:sz w:val="20"/>
          <w:szCs w:val="20"/>
        </w:rPr>
        <w:br/>
      </w:r>
      <w:r w:rsidR="00104CF8" w:rsidRPr="00104CF8">
        <w:rPr>
          <w:rFonts w:ascii="Myriad Web" w:hAnsi="Myriad Web"/>
          <w:sz w:val="20"/>
          <w:szCs w:val="20"/>
        </w:rPr>
        <w:sym w:font="Symbol" w:char="F0B7"/>
      </w:r>
      <w:r w:rsidR="005274CB" w:rsidRPr="00104CF8">
        <w:rPr>
          <w:rFonts w:ascii="Myriad Web" w:hAnsi="Myriad Web"/>
          <w:sz w:val="20"/>
          <w:szCs w:val="20"/>
        </w:rPr>
        <w:t>Infection affecting the lungs (pneumonia)</w:t>
      </w:r>
      <w:r w:rsidR="00104CF8">
        <w:rPr>
          <w:rFonts w:ascii="Myriad Web" w:hAnsi="Myriad Web"/>
          <w:sz w:val="20"/>
          <w:szCs w:val="20"/>
        </w:rPr>
        <w:br/>
      </w:r>
      <w:r w:rsidR="005274CB" w:rsidRPr="00104CF8">
        <w:rPr>
          <w:rFonts w:ascii="Myriad Web" w:hAnsi="Myriad Web"/>
          <w:sz w:val="20"/>
          <w:szCs w:val="20"/>
        </w:rPr>
        <w:sym w:font="Symbol" w:char="F0B7"/>
      </w:r>
      <w:r w:rsidR="005274CB" w:rsidRPr="00104CF8">
        <w:rPr>
          <w:rFonts w:ascii="Myriad Web" w:hAnsi="Myriad Web"/>
          <w:sz w:val="20"/>
          <w:szCs w:val="20"/>
        </w:rPr>
        <w:t xml:space="preserve">  Lung and bronchial infections in patients suffering from cystic fibrosis</w:t>
      </w:r>
      <w:r w:rsidR="00104CF8">
        <w:rPr>
          <w:rFonts w:ascii="Myriad Web" w:hAnsi="Myriad Web"/>
          <w:sz w:val="20"/>
          <w:szCs w:val="20"/>
        </w:rPr>
        <w:br/>
      </w:r>
      <w:r w:rsidR="005274CB" w:rsidRPr="00104CF8">
        <w:rPr>
          <w:rFonts w:ascii="Myriad Web" w:hAnsi="Myriad Web"/>
          <w:sz w:val="20"/>
          <w:szCs w:val="20"/>
        </w:rPr>
        <w:sym w:font="Symbol" w:char="F0B7"/>
      </w:r>
      <w:r w:rsidR="005274CB" w:rsidRPr="00104CF8">
        <w:rPr>
          <w:rFonts w:ascii="Myriad Web" w:hAnsi="Myriad Web"/>
          <w:sz w:val="20"/>
          <w:szCs w:val="20"/>
        </w:rPr>
        <w:t xml:space="preserve">  Complicated urinary tract infections</w:t>
      </w:r>
      <w:r w:rsidR="00104CF8">
        <w:rPr>
          <w:rFonts w:ascii="Myriad Web" w:hAnsi="Myriad Web"/>
          <w:sz w:val="20"/>
          <w:szCs w:val="20"/>
        </w:rPr>
        <w:br/>
      </w:r>
      <w:r w:rsidR="005274CB" w:rsidRPr="00104CF8">
        <w:rPr>
          <w:rFonts w:ascii="Myriad Web" w:hAnsi="Myriad Web"/>
          <w:sz w:val="20"/>
          <w:szCs w:val="20"/>
        </w:rPr>
        <w:sym w:font="Symbol" w:char="F0B7"/>
      </w:r>
      <w:r w:rsidR="005274CB" w:rsidRPr="00104CF8">
        <w:rPr>
          <w:rFonts w:ascii="Myriad Web" w:hAnsi="Myriad Web"/>
          <w:sz w:val="20"/>
          <w:szCs w:val="20"/>
        </w:rPr>
        <w:t>Complicated infections in the abdomen</w:t>
      </w:r>
      <w:r w:rsidR="00104CF8">
        <w:rPr>
          <w:rFonts w:ascii="Myriad Web" w:hAnsi="Myriad Web"/>
          <w:sz w:val="20"/>
          <w:szCs w:val="20"/>
        </w:rPr>
        <w:br/>
      </w:r>
      <w:r w:rsidR="005274CB" w:rsidRPr="00104CF8">
        <w:rPr>
          <w:rFonts w:ascii="Myriad Web" w:hAnsi="Myriad Web"/>
          <w:sz w:val="20"/>
          <w:szCs w:val="20"/>
        </w:rPr>
        <w:sym w:font="Symbol" w:char="F0B7"/>
      </w:r>
      <w:r w:rsidR="005274CB" w:rsidRPr="00104CF8">
        <w:rPr>
          <w:rFonts w:ascii="Myriad Web" w:hAnsi="Myriad Web"/>
          <w:sz w:val="20"/>
          <w:szCs w:val="20"/>
        </w:rPr>
        <w:t xml:space="preserve">  Infections that you can catch during or after delivery</w:t>
      </w:r>
      <w:r w:rsidR="00104CF8">
        <w:rPr>
          <w:rFonts w:ascii="Myriad Web" w:hAnsi="Myriad Web"/>
          <w:sz w:val="20"/>
          <w:szCs w:val="20"/>
        </w:rPr>
        <w:br/>
      </w:r>
      <w:r w:rsidR="005274CB" w:rsidRPr="00104CF8">
        <w:rPr>
          <w:rFonts w:ascii="Myriad Web" w:hAnsi="Myriad Web"/>
          <w:sz w:val="20"/>
          <w:szCs w:val="20"/>
        </w:rPr>
        <w:sym w:font="Symbol" w:char="F0B7"/>
      </w:r>
      <w:r w:rsidR="005274CB" w:rsidRPr="00104CF8">
        <w:rPr>
          <w:rFonts w:ascii="Myriad Web" w:hAnsi="Myriad Web"/>
          <w:sz w:val="20"/>
          <w:szCs w:val="20"/>
        </w:rPr>
        <w:t xml:space="preserve">  Complicated skin and soft tissue infections</w:t>
      </w:r>
      <w:r w:rsidR="00104CF8">
        <w:rPr>
          <w:rFonts w:ascii="Myriad Web" w:hAnsi="Myriad Web"/>
          <w:sz w:val="20"/>
          <w:szCs w:val="20"/>
        </w:rPr>
        <w:br/>
      </w:r>
      <w:r w:rsidR="005274CB" w:rsidRPr="00104CF8">
        <w:rPr>
          <w:rFonts w:ascii="Myriad Web" w:hAnsi="Myriad Web"/>
          <w:sz w:val="20"/>
          <w:szCs w:val="20"/>
        </w:rPr>
        <w:sym w:font="Symbol" w:char="F0B7"/>
      </w:r>
      <w:r w:rsidR="005274CB" w:rsidRPr="00104CF8">
        <w:rPr>
          <w:rFonts w:ascii="Myriad Web" w:hAnsi="Myriad Web"/>
          <w:sz w:val="20"/>
          <w:szCs w:val="20"/>
        </w:rPr>
        <w:t xml:space="preserve">  Acute bacterial infection of the brain (meningitis)</w:t>
      </w:r>
    </w:p>
    <w:p w:rsidR="00104CF8" w:rsidRDefault="005274CB" w:rsidP="00F90F21">
      <w:pPr>
        <w:spacing w:line="240" w:lineRule="auto"/>
        <w:rPr>
          <w:rFonts w:ascii="Myriad Web" w:hAnsi="Myriad Web"/>
          <w:sz w:val="20"/>
          <w:szCs w:val="20"/>
        </w:rPr>
      </w:pPr>
      <w:r w:rsidRPr="00104CF8">
        <w:rPr>
          <w:rFonts w:ascii="Myriad Web" w:hAnsi="Myriad Web"/>
          <w:sz w:val="20"/>
          <w:szCs w:val="20"/>
        </w:rPr>
        <w:t>Meropenem may be used in the management of neutropenic patients with fever that is suspected to</w:t>
      </w:r>
      <w:r w:rsidR="00104CF8">
        <w:rPr>
          <w:rFonts w:ascii="Myriad Web" w:hAnsi="Myriad Web"/>
          <w:sz w:val="20"/>
          <w:szCs w:val="20"/>
        </w:rPr>
        <w:t xml:space="preserve"> be due to bacterial infection.</w:t>
      </w:r>
    </w:p>
    <w:p w:rsidR="005274CB" w:rsidRPr="00104CF8" w:rsidRDefault="005274CB" w:rsidP="00F90F21">
      <w:pPr>
        <w:spacing w:line="240" w:lineRule="auto"/>
        <w:rPr>
          <w:rFonts w:ascii="Myriad Web" w:hAnsi="Myriad Web"/>
          <w:sz w:val="20"/>
          <w:szCs w:val="20"/>
        </w:rPr>
      </w:pPr>
      <w:r w:rsidRPr="00104CF8">
        <w:rPr>
          <w:rFonts w:ascii="Myriad Web" w:hAnsi="Myriad Web"/>
          <w:sz w:val="20"/>
          <w:szCs w:val="20"/>
        </w:rPr>
        <w:t>Meropenem may be used to treat bacterial infection of the blood which might be associated with a type of infection mentioned above.</w:t>
      </w:r>
    </w:p>
    <w:p w:rsidR="00104CF8" w:rsidRDefault="008816DD" w:rsidP="005274CB">
      <w:pPr>
        <w:spacing w:line="240" w:lineRule="auto"/>
        <w:rPr>
          <w:rFonts w:ascii="Myriad Web" w:hAnsi="Myriad Web" w:cs="Times New Roman"/>
          <w:b/>
          <w:sz w:val="18"/>
          <w:szCs w:val="20"/>
        </w:rPr>
      </w:pPr>
      <w:r w:rsidRPr="00104CF8">
        <w:rPr>
          <w:rFonts w:ascii="Myriad Web" w:hAnsi="Myriad Web" w:cs="Times New Roman"/>
          <w:b/>
          <w:szCs w:val="20"/>
        </w:rPr>
        <w:t xml:space="preserve">2. WHAT YOU NEED TO KNOW BEFORE YOU TAKE </w:t>
      </w:r>
      <w:r w:rsidR="00255803" w:rsidRPr="00104CF8">
        <w:rPr>
          <w:rFonts w:ascii="Myriad Web" w:hAnsi="Myriad Web" w:cs="Times New Roman"/>
          <w:b/>
          <w:szCs w:val="20"/>
        </w:rPr>
        <w:t>ABIRATERONE  ACETATE</w:t>
      </w:r>
      <w:r w:rsidR="002A67B8" w:rsidRPr="00F90F21">
        <w:rPr>
          <w:rFonts w:ascii="Myriad Web" w:hAnsi="Myriad Web" w:cs="Times New Roman"/>
          <w:b/>
          <w:sz w:val="20"/>
          <w:szCs w:val="20"/>
        </w:rPr>
        <w:br/>
      </w:r>
      <w:r w:rsidR="005274CB" w:rsidRPr="00104CF8">
        <w:rPr>
          <w:rFonts w:ascii="Myriad Web" w:hAnsi="Myriad Web"/>
          <w:b/>
          <w:sz w:val="20"/>
        </w:rPr>
        <w:t>Do not use Meropenem if</w:t>
      </w:r>
      <w:r w:rsidR="00104CF8">
        <w:rPr>
          <w:rFonts w:ascii="Myriad Web" w:hAnsi="Myriad Web"/>
          <w:sz w:val="20"/>
        </w:rPr>
        <w:br/>
      </w:r>
      <w:r w:rsidR="00104CF8" w:rsidRPr="00104CF8">
        <w:rPr>
          <w:rFonts w:ascii="Myriad Web" w:hAnsi="Myriad Web"/>
          <w:sz w:val="20"/>
          <w:szCs w:val="20"/>
        </w:rPr>
        <w:sym w:font="Symbol" w:char="F0B7"/>
      </w:r>
      <w:r w:rsidR="005274CB" w:rsidRPr="00104CF8">
        <w:rPr>
          <w:rFonts w:ascii="Myriad Web" w:hAnsi="Myriad Web"/>
          <w:sz w:val="20"/>
        </w:rPr>
        <w:t xml:space="preserve">you are allergic to meropenem or any of the other ingredients of Meropenem (listed in Section 6)  </w:t>
      </w:r>
      <w:r w:rsidR="00104CF8">
        <w:rPr>
          <w:rFonts w:ascii="Myriad Web" w:hAnsi="Myriad Web"/>
          <w:sz w:val="20"/>
        </w:rPr>
        <w:br/>
      </w:r>
      <w:r w:rsidR="00104CF8" w:rsidRPr="00104CF8">
        <w:rPr>
          <w:rFonts w:ascii="Myriad Web" w:hAnsi="Myriad Web"/>
          <w:sz w:val="20"/>
          <w:szCs w:val="20"/>
        </w:rPr>
        <w:sym w:font="Symbol" w:char="F0B7"/>
      </w:r>
      <w:r w:rsidR="005274CB" w:rsidRPr="00104CF8">
        <w:rPr>
          <w:rFonts w:ascii="Myriad Web" w:hAnsi="Myriad Web"/>
          <w:sz w:val="20"/>
        </w:rPr>
        <w:t>you are allergic (hypersensitive) to other antibiotics such as penicillins,cephalosporins, or carbapenems as you may also be allergic to meropenem</w:t>
      </w:r>
    </w:p>
    <w:p w:rsidR="00104CF8" w:rsidRDefault="005274CB" w:rsidP="005274CB">
      <w:pPr>
        <w:spacing w:line="240" w:lineRule="auto"/>
        <w:rPr>
          <w:rFonts w:ascii="Myriad Web" w:hAnsi="Myriad Web"/>
          <w:sz w:val="20"/>
        </w:rPr>
      </w:pPr>
      <w:r w:rsidRPr="00104CF8">
        <w:rPr>
          <w:rFonts w:ascii="Myriad Web" w:hAnsi="Myriad Web"/>
          <w:b/>
          <w:sz w:val="20"/>
        </w:rPr>
        <w:t>Warnings and precautions</w:t>
      </w:r>
      <w:r w:rsidRPr="00104CF8">
        <w:rPr>
          <w:rFonts w:ascii="Myriad Web" w:hAnsi="Myriad Web"/>
          <w:sz w:val="20"/>
        </w:rPr>
        <w:t>Talk to your doctor, pharmacist or nurse before using Meropenem if:</w:t>
      </w:r>
      <w:r w:rsidR="00104CF8">
        <w:rPr>
          <w:rFonts w:ascii="Myriad Web" w:hAnsi="Myriad Web"/>
          <w:sz w:val="20"/>
        </w:rPr>
        <w:br/>
      </w:r>
      <w:r w:rsidR="00104CF8" w:rsidRPr="00104CF8">
        <w:rPr>
          <w:rFonts w:ascii="Myriad Web" w:hAnsi="Myriad Web"/>
          <w:sz w:val="20"/>
          <w:szCs w:val="20"/>
        </w:rPr>
        <w:sym w:font="Symbol" w:char="F0B7"/>
      </w:r>
      <w:r w:rsidRPr="00104CF8">
        <w:rPr>
          <w:rFonts w:ascii="Myriad Web" w:hAnsi="Myriad Web"/>
          <w:sz w:val="20"/>
        </w:rPr>
        <w:t xml:space="preserve"> you have health problems, such as liver or kidney </w:t>
      </w:r>
      <w:r w:rsidRPr="00104CF8">
        <w:rPr>
          <w:rFonts w:ascii="Myriad Web" w:hAnsi="Myriad Web"/>
          <w:sz w:val="20"/>
        </w:rPr>
        <w:lastRenderedPageBreak/>
        <w:t>problems.</w:t>
      </w:r>
      <w:r w:rsidR="00104CF8">
        <w:rPr>
          <w:rFonts w:ascii="Myriad Web" w:hAnsi="Myriad Web"/>
          <w:sz w:val="20"/>
        </w:rPr>
        <w:br/>
      </w:r>
      <w:r w:rsidRPr="00104CF8">
        <w:rPr>
          <w:rFonts w:ascii="Myriad Web" w:hAnsi="Myriad Web"/>
          <w:sz w:val="20"/>
        </w:rPr>
        <w:sym w:font="Symbol" w:char="F0B7"/>
      </w:r>
      <w:r w:rsidRPr="00104CF8">
        <w:rPr>
          <w:rFonts w:ascii="Myriad Web" w:hAnsi="Myriad Web"/>
          <w:sz w:val="20"/>
        </w:rPr>
        <w:t xml:space="preserve">you have had severe diarrhoea after taking other antibiotics. </w:t>
      </w:r>
    </w:p>
    <w:p w:rsidR="00104CF8" w:rsidRDefault="005274CB" w:rsidP="005274CB">
      <w:pPr>
        <w:spacing w:line="240" w:lineRule="auto"/>
        <w:rPr>
          <w:rFonts w:ascii="Myriad Web" w:hAnsi="Myriad Web"/>
          <w:sz w:val="20"/>
        </w:rPr>
      </w:pPr>
      <w:r w:rsidRPr="00104CF8">
        <w:rPr>
          <w:rFonts w:ascii="Myriad Web" w:hAnsi="Myriad Web"/>
          <w:sz w:val="20"/>
        </w:rPr>
        <w:t xml:space="preserve">You may develop a positive test (Coombs test) which indicates the presence of antibodies that may destroy red blood cells. Your doctor will discuss this with you. </w:t>
      </w:r>
    </w:p>
    <w:p w:rsidR="00104CF8" w:rsidRDefault="005274CB" w:rsidP="005274CB">
      <w:pPr>
        <w:spacing w:line="240" w:lineRule="auto"/>
        <w:rPr>
          <w:rFonts w:ascii="Myriad Web" w:hAnsi="Myriad Web"/>
          <w:sz w:val="20"/>
        </w:rPr>
      </w:pPr>
      <w:r w:rsidRPr="00104CF8">
        <w:rPr>
          <w:rFonts w:ascii="Myriad Web" w:hAnsi="Myriad Web"/>
          <w:sz w:val="20"/>
        </w:rPr>
        <w:t xml:space="preserve">If you are not sure if any of the above applies to you, talk to your doctor or nurse before using Meropenem. </w:t>
      </w:r>
    </w:p>
    <w:p w:rsidR="00104CF8" w:rsidRDefault="005274CB" w:rsidP="005274CB">
      <w:pPr>
        <w:spacing w:line="240" w:lineRule="auto"/>
        <w:rPr>
          <w:rFonts w:ascii="Myriad Web" w:hAnsi="Myriad Web"/>
          <w:sz w:val="20"/>
        </w:rPr>
      </w:pPr>
      <w:r w:rsidRPr="00104CF8">
        <w:rPr>
          <w:rFonts w:ascii="Myriad Web" w:hAnsi="Myriad Web"/>
          <w:b/>
          <w:sz w:val="20"/>
        </w:rPr>
        <w:t>Other medicines and Meropenem</w:t>
      </w:r>
      <w:r w:rsidR="00104CF8">
        <w:rPr>
          <w:rFonts w:ascii="Myriad Web" w:hAnsi="Myriad Web"/>
          <w:sz w:val="20"/>
        </w:rPr>
        <w:br/>
      </w:r>
      <w:r w:rsidRPr="00104CF8">
        <w:rPr>
          <w:rFonts w:ascii="Myriad Web" w:hAnsi="Myriad Web"/>
          <w:sz w:val="20"/>
        </w:rPr>
        <w:t xml:space="preserve">Tell your doctor, pharmacist or nurse if you are taking, have recently taken or might take any other medicines. This is because Meropenem can affect the way some medicines work and some medicines can have an effect on Meropenem. </w:t>
      </w:r>
    </w:p>
    <w:p w:rsidR="00755FC8" w:rsidRDefault="005274CB" w:rsidP="005274CB">
      <w:pPr>
        <w:spacing w:line="240" w:lineRule="auto"/>
        <w:rPr>
          <w:rFonts w:ascii="Myriad Web" w:hAnsi="Myriad Web"/>
          <w:sz w:val="20"/>
        </w:rPr>
      </w:pPr>
      <w:r w:rsidRPr="00104CF8">
        <w:rPr>
          <w:rFonts w:ascii="Myriad Web" w:hAnsi="Myriad Web"/>
          <w:sz w:val="20"/>
        </w:rPr>
        <w:t>In particular, tell your doctor or nurse if you are taking a</w:t>
      </w:r>
      <w:r w:rsidR="00104CF8">
        <w:rPr>
          <w:rFonts w:ascii="Myriad Web" w:hAnsi="Myriad Web"/>
          <w:sz w:val="20"/>
        </w:rPr>
        <w:t>ny of the following medicines:</w:t>
      </w:r>
      <w:r w:rsidR="00104CF8">
        <w:rPr>
          <w:rFonts w:ascii="Myriad Web" w:hAnsi="Myriad Web"/>
          <w:sz w:val="20"/>
        </w:rPr>
        <w:br/>
      </w:r>
      <w:r w:rsidR="00104CF8" w:rsidRPr="00104CF8">
        <w:rPr>
          <w:rFonts w:ascii="Myriad Web" w:hAnsi="Myriad Web"/>
          <w:sz w:val="20"/>
          <w:szCs w:val="20"/>
        </w:rPr>
        <w:sym w:font="Symbol" w:char="F0B7"/>
      </w:r>
      <w:r w:rsidRPr="00104CF8">
        <w:rPr>
          <w:rFonts w:ascii="Myriad Web" w:hAnsi="Myriad Web"/>
          <w:sz w:val="20"/>
        </w:rPr>
        <w:t>Probenecid (used to treat gout).</w:t>
      </w:r>
      <w:r w:rsidR="00104CF8">
        <w:rPr>
          <w:rFonts w:ascii="Myriad Web" w:hAnsi="Myriad Web"/>
          <w:sz w:val="20"/>
        </w:rPr>
        <w:br/>
      </w:r>
      <w:r w:rsidRPr="00104CF8">
        <w:rPr>
          <w:rFonts w:ascii="Myriad Web" w:hAnsi="Myriad Web"/>
          <w:sz w:val="20"/>
        </w:rPr>
        <w:sym w:font="Symbol" w:char="F0B7"/>
      </w:r>
      <w:r w:rsidRPr="00104CF8">
        <w:rPr>
          <w:rFonts w:ascii="Myriad Web" w:hAnsi="Myriad Web"/>
          <w:sz w:val="20"/>
        </w:rPr>
        <w:t xml:space="preserve">Valproic acid/sodium valproate/valpromide (used to treat epilepsy).Meropenem should not be used because it may decrease the effect of sodium valproate.  </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Oral anti-coagulant agent (used to treat or prevent blood clots).</w:t>
      </w:r>
    </w:p>
    <w:p w:rsidR="00755FC8" w:rsidRDefault="005274CB" w:rsidP="005274CB">
      <w:pPr>
        <w:spacing w:line="240" w:lineRule="auto"/>
        <w:rPr>
          <w:rFonts w:ascii="Myriad Web" w:hAnsi="Myriad Web"/>
          <w:sz w:val="20"/>
        </w:rPr>
      </w:pPr>
      <w:r w:rsidRPr="00755FC8">
        <w:rPr>
          <w:rFonts w:ascii="Myriad Web" w:hAnsi="Myriad Web"/>
          <w:b/>
          <w:sz w:val="20"/>
        </w:rPr>
        <w:t xml:space="preserve">Pregnancy, breast-feeding and fertility </w:t>
      </w:r>
      <w:r w:rsidR="00755FC8">
        <w:rPr>
          <w:rFonts w:ascii="Myriad Web" w:hAnsi="Myriad Web"/>
          <w:sz w:val="20"/>
        </w:rPr>
        <w:br/>
      </w:r>
      <w:r w:rsidRPr="00104CF8">
        <w:rPr>
          <w:rFonts w:ascii="Myriad Web" w:hAnsi="Myriad Web"/>
          <w:sz w:val="20"/>
        </w:rPr>
        <w:t>If you are pregnant or breast-feeding, think you may be pregnant or are planning to have a baby, ask your doctor or pharmacist for advice before taking this medicine. It is preferable to avoid the use</w:t>
      </w:r>
      <w:r w:rsidR="00755FC8">
        <w:rPr>
          <w:rFonts w:ascii="Myriad Web" w:hAnsi="Myriad Web"/>
          <w:sz w:val="20"/>
        </w:rPr>
        <w:t xml:space="preserve"> of meropenem during pregnancy.</w:t>
      </w:r>
    </w:p>
    <w:p w:rsidR="00755FC8" w:rsidRDefault="005274CB" w:rsidP="005274CB">
      <w:pPr>
        <w:spacing w:line="240" w:lineRule="auto"/>
        <w:rPr>
          <w:rFonts w:ascii="Myriad Web" w:hAnsi="Myriad Web"/>
          <w:sz w:val="20"/>
        </w:rPr>
      </w:pPr>
      <w:r w:rsidRPr="00104CF8">
        <w:rPr>
          <w:rFonts w:ascii="Myriad Web" w:hAnsi="Myriad Web"/>
          <w:sz w:val="20"/>
        </w:rPr>
        <w:lastRenderedPageBreak/>
        <w:t xml:space="preserve">Your doctor will decide whether you should use Meropenem. </w:t>
      </w:r>
    </w:p>
    <w:p w:rsidR="00755FC8" w:rsidRDefault="005274CB" w:rsidP="005274CB">
      <w:pPr>
        <w:spacing w:line="240" w:lineRule="auto"/>
        <w:rPr>
          <w:rFonts w:ascii="Myriad Web" w:hAnsi="Myriad Web"/>
          <w:sz w:val="20"/>
        </w:rPr>
      </w:pPr>
      <w:r w:rsidRPr="00104CF8">
        <w:rPr>
          <w:rFonts w:ascii="Myriad Web" w:hAnsi="Myriad Web"/>
          <w:sz w:val="20"/>
        </w:rPr>
        <w:t>It is important that you tell your doctor if you are breast-feeding or if you intend to breast-feed before receiving Meropenem. Small amounts of this medicine pass into the breast milk. Therefore, your doctor will decide whether you should use Meropenem while breast-feeding.</w:t>
      </w:r>
    </w:p>
    <w:p w:rsidR="00755FC8" w:rsidRDefault="005274CB" w:rsidP="005274CB">
      <w:pPr>
        <w:spacing w:line="240" w:lineRule="auto"/>
        <w:rPr>
          <w:rFonts w:ascii="Myriad Web" w:hAnsi="Myriad Web"/>
          <w:sz w:val="20"/>
        </w:rPr>
      </w:pPr>
      <w:r w:rsidRPr="00755FC8">
        <w:rPr>
          <w:rFonts w:ascii="Myriad Web" w:hAnsi="Myriad Web"/>
          <w:b/>
          <w:sz w:val="20"/>
        </w:rPr>
        <w:t>Driving and using machines</w:t>
      </w:r>
      <w:r w:rsidR="00755FC8">
        <w:rPr>
          <w:rFonts w:ascii="Myriad Web" w:hAnsi="Myriad Web"/>
          <w:sz w:val="20"/>
        </w:rPr>
        <w:br/>
      </w:r>
      <w:r w:rsidRPr="00104CF8">
        <w:rPr>
          <w:rFonts w:ascii="Myriad Web" w:hAnsi="Myriad Web"/>
          <w:sz w:val="20"/>
        </w:rPr>
        <w:t>No studies on the effect on the ability to drive and us</w:t>
      </w:r>
      <w:r w:rsidR="00755FC8">
        <w:rPr>
          <w:rFonts w:ascii="Myriad Web" w:hAnsi="Myriad Web"/>
          <w:sz w:val="20"/>
        </w:rPr>
        <w:t>e machines have been performed.</w:t>
      </w:r>
    </w:p>
    <w:p w:rsidR="00755FC8" w:rsidRDefault="005274CB" w:rsidP="005274CB">
      <w:pPr>
        <w:spacing w:line="240" w:lineRule="auto"/>
        <w:rPr>
          <w:rFonts w:ascii="Myriad Web" w:hAnsi="Myriad Web"/>
          <w:sz w:val="20"/>
        </w:rPr>
      </w:pPr>
      <w:r w:rsidRPr="00755FC8">
        <w:rPr>
          <w:rFonts w:ascii="Myriad Web" w:hAnsi="Myriad Web"/>
          <w:b/>
          <w:sz w:val="20"/>
        </w:rPr>
        <w:t>Meropenem contains sodium</w:t>
      </w:r>
      <w:r w:rsidR="00755FC8">
        <w:rPr>
          <w:rFonts w:ascii="Myriad Web" w:hAnsi="Myriad Web"/>
          <w:sz w:val="20"/>
        </w:rPr>
        <w:br/>
      </w:r>
      <w:r w:rsidRPr="00104CF8">
        <w:rPr>
          <w:rFonts w:ascii="Myriad Web" w:hAnsi="Myriad Web"/>
          <w:sz w:val="20"/>
        </w:rPr>
        <w:t>Meropenem 500 mg: This medicine contains approximately 2.0 mEq of sodium per 500 mg dose which should be taken into consideration by patien</w:t>
      </w:r>
      <w:r w:rsidR="00755FC8">
        <w:rPr>
          <w:rFonts w:ascii="Myriad Web" w:hAnsi="Myriad Web"/>
          <w:sz w:val="20"/>
        </w:rPr>
        <w:t>ts on a controlled sodium diet.</w:t>
      </w:r>
    </w:p>
    <w:p w:rsidR="005274CB" w:rsidRPr="00755FC8" w:rsidRDefault="005274CB" w:rsidP="005274CB">
      <w:pPr>
        <w:spacing w:line="240" w:lineRule="auto"/>
        <w:rPr>
          <w:rFonts w:ascii="Myriad Web" w:hAnsi="Myriad Web"/>
          <w:sz w:val="20"/>
        </w:rPr>
      </w:pPr>
      <w:r w:rsidRPr="00104CF8">
        <w:rPr>
          <w:rFonts w:ascii="Myriad Web" w:hAnsi="Myriad Web"/>
          <w:sz w:val="20"/>
        </w:rPr>
        <w:t>Meropenem 1 g: This medicine contains approximately 4.0 mEq of sodium per 1 g dose which should be taken into consideration by patients on a controlled sodium diet. If you have a condition which requires you to monitor your sodium intake please inform your doctor, pharmacist or nurse.</w:t>
      </w:r>
    </w:p>
    <w:p w:rsidR="00755FC8" w:rsidRDefault="008816DD" w:rsidP="005274CB">
      <w:pPr>
        <w:spacing w:line="240" w:lineRule="auto"/>
        <w:rPr>
          <w:rFonts w:ascii="Myriad Web" w:hAnsi="Myriad Web"/>
          <w:sz w:val="20"/>
        </w:rPr>
      </w:pPr>
      <w:r w:rsidRPr="00104CF8">
        <w:rPr>
          <w:rFonts w:ascii="Myriad Web" w:hAnsi="Myriad Web" w:cs="Times New Roman"/>
          <w:b/>
          <w:szCs w:val="20"/>
        </w:rPr>
        <w:t xml:space="preserve">3. HOW TO TAKE </w:t>
      </w:r>
      <w:r w:rsidR="005274CB" w:rsidRPr="00104CF8">
        <w:rPr>
          <w:rFonts w:ascii="Myriad Web" w:hAnsi="Myriad Web" w:cs="Times New Roman"/>
          <w:b/>
          <w:szCs w:val="20"/>
        </w:rPr>
        <w:t>MEROPENEM</w:t>
      </w:r>
      <w:r w:rsidR="00A00411" w:rsidRPr="00F90F21">
        <w:rPr>
          <w:rFonts w:ascii="Myriad Web" w:hAnsi="Myriad Web" w:cs="Times New Roman"/>
          <w:sz w:val="20"/>
          <w:szCs w:val="20"/>
        </w:rPr>
        <w:br/>
      </w:r>
      <w:r w:rsidR="005274CB" w:rsidRPr="00104CF8">
        <w:rPr>
          <w:rFonts w:ascii="Myriad Web" w:hAnsi="Myriad Web"/>
          <w:sz w:val="20"/>
        </w:rPr>
        <w:t xml:space="preserve">Always use this medicine exactly as your doctor, pharmacist or nurse has told you. Check with your doctor, pharmacist or nurse if you are not sure. </w:t>
      </w:r>
    </w:p>
    <w:p w:rsidR="00755FC8" w:rsidRDefault="005274CB" w:rsidP="005274CB">
      <w:pPr>
        <w:spacing w:line="240" w:lineRule="auto"/>
        <w:rPr>
          <w:rFonts w:ascii="Myriad Web" w:hAnsi="Myriad Web"/>
          <w:sz w:val="20"/>
        </w:rPr>
      </w:pPr>
      <w:r w:rsidRPr="00755FC8">
        <w:rPr>
          <w:rFonts w:ascii="Myriad Web" w:hAnsi="Myriad Web"/>
          <w:b/>
          <w:sz w:val="20"/>
        </w:rPr>
        <w:t>Use in adults</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 xml:space="preserve">The dose depends on the type of infection that you have, where the infection is in the body and how serious the infection is. Your doctor will </w:t>
      </w:r>
      <w:r w:rsidRPr="00104CF8">
        <w:rPr>
          <w:rFonts w:ascii="Myriad Web" w:hAnsi="Myriad Web"/>
          <w:sz w:val="20"/>
        </w:rPr>
        <w:lastRenderedPageBreak/>
        <w:t xml:space="preserve">decide on the dose that you need.  </w:t>
      </w:r>
      <w:r w:rsidR="00AD7800">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 xml:space="preserve">The dose for adults is usually between 500 mg (milligrams) and 2 g (gram). You will usually receive a dose every 8 hours. However you may receive a dose less often if your kidneys do not work very well. </w:t>
      </w:r>
    </w:p>
    <w:p w:rsidR="00755FC8" w:rsidRDefault="005274CB" w:rsidP="005274CB">
      <w:pPr>
        <w:spacing w:line="240" w:lineRule="auto"/>
        <w:rPr>
          <w:rFonts w:ascii="Myriad Web" w:hAnsi="Myriad Web"/>
          <w:sz w:val="20"/>
        </w:rPr>
      </w:pPr>
      <w:r w:rsidRPr="00104CF8">
        <w:rPr>
          <w:rFonts w:ascii="Myriad Web" w:hAnsi="Myriad Web"/>
          <w:sz w:val="20"/>
        </w:rPr>
        <w:t>U</w:t>
      </w:r>
      <w:r w:rsidR="00755FC8">
        <w:rPr>
          <w:rFonts w:ascii="Myriad Web" w:hAnsi="Myriad Web"/>
          <w:sz w:val="20"/>
        </w:rPr>
        <w:t>se in children and adolescents</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 xml:space="preserve">The dose for children over 3 months old and up to 12 years of age is decided using the age and weight of the child. The usual dose is between 10 mg and 40 mg of Meropenem for each kilogram (kg) that the child weighs. A dose is usually given every 8 hours. Children who weigh over 50 </w:t>
      </w:r>
      <w:r w:rsidR="00755FC8">
        <w:rPr>
          <w:rFonts w:ascii="Myriad Web" w:hAnsi="Myriad Web"/>
          <w:sz w:val="20"/>
        </w:rPr>
        <w:t>kg will be given an adult dose.</w:t>
      </w:r>
    </w:p>
    <w:p w:rsidR="00755FC8" w:rsidRDefault="005274CB" w:rsidP="005274CB">
      <w:pPr>
        <w:spacing w:line="240" w:lineRule="auto"/>
        <w:rPr>
          <w:rFonts w:ascii="Myriad Web" w:hAnsi="Myriad Web"/>
          <w:sz w:val="20"/>
        </w:rPr>
      </w:pPr>
      <w:r w:rsidRPr="00755FC8">
        <w:rPr>
          <w:rFonts w:ascii="Myriad Web" w:hAnsi="Myriad Web"/>
          <w:b/>
          <w:sz w:val="20"/>
        </w:rPr>
        <w:t>Method of administration</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Meropenem will be given to you as an injection or infusion into a large vein.</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 xml:space="preserve">  Your doctor or nurse will normally give Meropenem to you.</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 xml:space="preserve">  However, some patients, parents and carers are trained to give Meropenem at home. Instructions for doing this are provided in this leaflet (in the section called ‘Instructions for giving Meropenem to yourself or someone else at home’). Always use Meropenem exactly as your doctor has told you. You should check with your doctor if you are not sure.  </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 xml:space="preserve">Your injection should not be mixed with or added to solutions that contain other medicines.  </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 xml:space="preserve">The injection may take about 5 minutes or between 15 and 30 minutes. Your doctor will tell you how to give Meropenem.  </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You should normally have your injections at the same times each day.</w:t>
      </w:r>
    </w:p>
    <w:p w:rsidR="00755FC8" w:rsidRDefault="005274CB" w:rsidP="005274CB">
      <w:pPr>
        <w:spacing w:line="240" w:lineRule="auto"/>
        <w:rPr>
          <w:rFonts w:ascii="Myriad Web" w:hAnsi="Myriad Web"/>
          <w:sz w:val="20"/>
        </w:rPr>
      </w:pPr>
      <w:r w:rsidRPr="00755FC8">
        <w:rPr>
          <w:rFonts w:ascii="Myriad Web" w:hAnsi="Myriad Web"/>
          <w:b/>
          <w:sz w:val="20"/>
        </w:rPr>
        <w:lastRenderedPageBreak/>
        <w:t xml:space="preserve"> If you use more Meropenem than you should</w:t>
      </w:r>
      <w:r w:rsidR="00755FC8">
        <w:rPr>
          <w:rFonts w:ascii="Myriad Web" w:hAnsi="Myriad Web"/>
          <w:sz w:val="20"/>
        </w:rPr>
        <w:br/>
      </w:r>
      <w:r w:rsidRPr="00104CF8">
        <w:rPr>
          <w:rFonts w:ascii="Myriad Web" w:hAnsi="Myriad Web"/>
          <w:sz w:val="20"/>
        </w:rPr>
        <w:t>If you accidentally use more than your prescribed dose, contact your doctor or nearest hospital straight away.</w:t>
      </w:r>
    </w:p>
    <w:p w:rsidR="00755FC8" w:rsidRDefault="005274CB" w:rsidP="005274CB">
      <w:pPr>
        <w:spacing w:line="240" w:lineRule="auto"/>
        <w:rPr>
          <w:rFonts w:ascii="Myriad Web" w:hAnsi="Myriad Web"/>
          <w:sz w:val="20"/>
        </w:rPr>
      </w:pPr>
      <w:r w:rsidRPr="00755FC8">
        <w:rPr>
          <w:rFonts w:ascii="Myriad Web" w:hAnsi="Myriad Web"/>
          <w:b/>
          <w:sz w:val="20"/>
        </w:rPr>
        <w:t xml:space="preserve"> If you forget to use Meropenem</w:t>
      </w:r>
      <w:r w:rsidR="00755FC8">
        <w:rPr>
          <w:rFonts w:ascii="Myriad Web" w:hAnsi="Myriad Web"/>
          <w:sz w:val="20"/>
        </w:rPr>
        <w:br/>
      </w:r>
      <w:r w:rsidRPr="00104CF8">
        <w:rPr>
          <w:rFonts w:ascii="Myriad Web" w:hAnsi="Myriad Web"/>
          <w:sz w:val="20"/>
        </w:rPr>
        <w:t xml:space="preserve">If you miss an injection, you should have it as soon as possible. However, if it is almost time for your next injection, skip the missed injection. Do not take a double dose (two injections at the same time) to make up for a forgotten dose. </w:t>
      </w:r>
    </w:p>
    <w:p w:rsidR="005274CB" w:rsidRPr="00104CF8" w:rsidRDefault="005274CB" w:rsidP="005274CB">
      <w:pPr>
        <w:spacing w:line="240" w:lineRule="auto"/>
        <w:rPr>
          <w:rFonts w:ascii="Myriad Web" w:hAnsi="Myriad Web" w:cs="Times New Roman"/>
          <w:b/>
          <w:sz w:val="18"/>
          <w:szCs w:val="20"/>
        </w:rPr>
      </w:pPr>
      <w:r w:rsidRPr="00755FC8">
        <w:rPr>
          <w:rFonts w:ascii="Myriad Web" w:hAnsi="Myriad Web"/>
          <w:b/>
          <w:sz w:val="20"/>
        </w:rPr>
        <w:t>If you stop using Meropenem</w:t>
      </w:r>
      <w:r w:rsidR="00755FC8">
        <w:rPr>
          <w:rFonts w:ascii="Myriad Web" w:hAnsi="Myriad Web"/>
          <w:sz w:val="20"/>
        </w:rPr>
        <w:br/>
      </w:r>
      <w:r w:rsidRPr="00104CF8">
        <w:rPr>
          <w:rFonts w:ascii="Myriad Web" w:hAnsi="Myriad Web"/>
          <w:sz w:val="20"/>
        </w:rPr>
        <w:t>Do not stop having Meropenem until your doctor tells you to. If you have any further questions on the use of this medicine, ask your doctor, pharmacist or nurse.</w:t>
      </w:r>
    </w:p>
    <w:p w:rsidR="00755FC8" w:rsidRDefault="00466E23" w:rsidP="005274CB">
      <w:pPr>
        <w:spacing w:line="240" w:lineRule="auto"/>
        <w:rPr>
          <w:rFonts w:ascii="Myriad Web" w:hAnsi="Myriad Web"/>
          <w:sz w:val="20"/>
        </w:rPr>
      </w:pPr>
      <w:r w:rsidRPr="00104CF8">
        <w:rPr>
          <w:rFonts w:ascii="Myriad Web" w:hAnsi="Myriad Web" w:cs="Times New Roman"/>
          <w:b/>
          <w:szCs w:val="20"/>
        </w:rPr>
        <w:t>4</w:t>
      </w:r>
      <w:r w:rsidR="00925CE7" w:rsidRPr="00104CF8">
        <w:rPr>
          <w:rFonts w:ascii="Myriad Web" w:hAnsi="Myriad Web" w:cs="Times New Roman"/>
          <w:b/>
          <w:szCs w:val="20"/>
        </w:rPr>
        <w:t>.</w:t>
      </w:r>
      <w:r w:rsidR="00255803" w:rsidRPr="00104CF8">
        <w:rPr>
          <w:rFonts w:ascii="Myriad Web" w:hAnsi="Myriad Web" w:cs="Times New Roman"/>
          <w:b/>
          <w:szCs w:val="20"/>
        </w:rPr>
        <w:t>POSSIBLE SIDE EFFECT</w:t>
      </w:r>
      <w:r w:rsidR="002A67B8" w:rsidRPr="00104CF8">
        <w:rPr>
          <w:rFonts w:ascii="Myriad Web" w:hAnsi="Myriad Web" w:cs="Times New Roman"/>
          <w:szCs w:val="20"/>
        </w:rPr>
        <w:br/>
      </w:r>
      <w:r w:rsidR="005274CB" w:rsidRPr="00104CF8">
        <w:rPr>
          <w:rFonts w:ascii="Myriad Web" w:hAnsi="Myriad Web"/>
          <w:sz w:val="20"/>
        </w:rPr>
        <w:t xml:space="preserve">Like all medicines, this medicine can cause side effects, although not everybody gets them. </w:t>
      </w:r>
      <w:r w:rsidR="00755FC8">
        <w:rPr>
          <w:rFonts w:ascii="Myriad Web" w:hAnsi="Myriad Web"/>
          <w:sz w:val="20"/>
        </w:rPr>
        <w:br/>
      </w:r>
      <w:r w:rsidR="005274CB" w:rsidRPr="00104CF8">
        <w:rPr>
          <w:rFonts w:ascii="Myriad Web" w:hAnsi="Myriad Web"/>
          <w:sz w:val="20"/>
        </w:rPr>
        <w:t xml:space="preserve">The frequency of possible side effects listed below; </w:t>
      </w:r>
    </w:p>
    <w:p w:rsidR="00755FC8" w:rsidRDefault="005274CB" w:rsidP="005274CB">
      <w:pPr>
        <w:spacing w:line="240" w:lineRule="auto"/>
        <w:rPr>
          <w:rFonts w:ascii="Myriad Web" w:hAnsi="Myriad Web"/>
          <w:sz w:val="20"/>
        </w:rPr>
      </w:pPr>
      <w:r w:rsidRPr="00755FC8">
        <w:rPr>
          <w:rFonts w:ascii="Myriad Web" w:hAnsi="Myriad Web"/>
          <w:b/>
          <w:sz w:val="20"/>
        </w:rPr>
        <w:t>Severe allergic reactions (uncommon: may affect up to 1 in 100 people)</w:t>
      </w:r>
      <w:r w:rsidR="00755FC8">
        <w:rPr>
          <w:rFonts w:ascii="Myriad Web" w:hAnsi="Myriad Web"/>
          <w:sz w:val="20"/>
        </w:rPr>
        <w:br/>
      </w:r>
      <w:r w:rsidRPr="00104CF8">
        <w:rPr>
          <w:rFonts w:ascii="Myriad Web" w:hAnsi="Myriad Web"/>
          <w:sz w:val="20"/>
        </w:rPr>
        <w:t xml:space="preserve">If you have a severe allergic reaction, </w:t>
      </w:r>
      <w:r w:rsidRPr="00755FC8">
        <w:rPr>
          <w:rFonts w:ascii="Myriad Web" w:hAnsi="Myriad Web"/>
          <w:b/>
          <w:sz w:val="20"/>
        </w:rPr>
        <w:t>stop having Meropenem and see a doctor straight away</w:t>
      </w:r>
      <w:r w:rsidRPr="00104CF8">
        <w:rPr>
          <w:rFonts w:ascii="Myriad Web" w:hAnsi="Myriad Web"/>
          <w:sz w:val="20"/>
        </w:rPr>
        <w:t xml:space="preserve">. You may need urgent medical treatment. The signs </w:t>
      </w:r>
      <w:r w:rsidR="00755FC8">
        <w:rPr>
          <w:rFonts w:ascii="Myriad Web" w:hAnsi="Myriad Web"/>
          <w:sz w:val="20"/>
        </w:rPr>
        <w:t xml:space="preserve">may include a sudden onset of: </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Severe rash, itching or hives on the skin.</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Swelling of the face, lips, tongue or other parts of the body.</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Shortness of breath, wheezing or trouble breathing.</w:t>
      </w:r>
    </w:p>
    <w:p w:rsidR="00755FC8" w:rsidRDefault="005274CB" w:rsidP="005274CB">
      <w:pPr>
        <w:spacing w:line="240" w:lineRule="auto"/>
        <w:rPr>
          <w:rFonts w:ascii="Myriad Web" w:hAnsi="Myriad Web"/>
          <w:sz w:val="20"/>
        </w:rPr>
      </w:pPr>
      <w:r w:rsidRPr="00755FC8">
        <w:rPr>
          <w:rFonts w:ascii="Myriad Web" w:hAnsi="Myriad Web"/>
          <w:b/>
          <w:sz w:val="20"/>
        </w:rPr>
        <w:t>Severe reaction (Frequency not known: cannot be estimated from the available data)</w:t>
      </w:r>
      <w:r w:rsidR="00755FC8">
        <w:rPr>
          <w:rFonts w:ascii="Myriad Web" w:hAnsi="Myriad Web"/>
          <w:sz w:val="20"/>
        </w:rPr>
        <w:br/>
      </w:r>
      <w:r w:rsidRPr="00104CF8">
        <w:rPr>
          <w:rFonts w:ascii="Myriad Web" w:hAnsi="Myriad Web"/>
          <w:sz w:val="20"/>
        </w:rPr>
        <w:lastRenderedPageBreak/>
        <w:t xml:space="preserve">Serious hypersensitivity reactions involving fever, skin rash, and changes in the blood tests that check how the liver is working (increased levels of liver enzymes) and an increase in a type of white blood cell (eosinophilia) and enlarged lymph nodes. These may be signs of a multi-organ sensitivity disorder known as DRESS syndrome. </w:t>
      </w:r>
    </w:p>
    <w:p w:rsidR="00755FC8" w:rsidRDefault="005274CB" w:rsidP="005274CB">
      <w:pPr>
        <w:spacing w:line="240" w:lineRule="auto"/>
        <w:rPr>
          <w:rFonts w:ascii="Myriad Web" w:hAnsi="Myriad Web"/>
          <w:sz w:val="20"/>
        </w:rPr>
      </w:pPr>
      <w:r w:rsidRPr="00755FC8">
        <w:rPr>
          <w:rFonts w:ascii="Myriad Web" w:hAnsi="Myriad Web"/>
          <w:b/>
          <w:sz w:val="20"/>
        </w:rPr>
        <w:t>Damage to red blood cells (uncommon: may affect up to 1 in 100 people)</w:t>
      </w:r>
      <w:r w:rsidR="00755FC8">
        <w:rPr>
          <w:rFonts w:ascii="Myriad Web" w:hAnsi="Myriad Web"/>
          <w:sz w:val="20"/>
        </w:rPr>
        <w:br/>
      </w:r>
      <w:r w:rsidRPr="00104CF8">
        <w:rPr>
          <w:rFonts w:ascii="Myriad Web" w:hAnsi="Myriad Web"/>
          <w:sz w:val="20"/>
        </w:rPr>
        <w:t xml:space="preserve">The signs include:  </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Being breathless when you do not expect it.</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Red or brown urine.</w:t>
      </w:r>
      <w:r w:rsidR="00755FC8">
        <w:rPr>
          <w:rFonts w:ascii="Myriad Web" w:hAnsi="Myriad Web"/>
          <w:sz w:val="20"/>
        </w:rPr>
        <w:br/>
      </w:r>
      <w:r w:rsidRPr="00104CF8">
        <w:rPr>
          <w:rFonts w:ascii="Myriad Web" w:hAnsi="Myriad Web"/>
          <w:sz w:val="20"/>
        </w:rPr>
        <w:t xml:space="preserve">If you notice any of the above, </w:t>
      </w:r>
      <w:r w:rsidRPr="00755FC8">
        <w:rPr>
          <w:rFonts w:ascii="Myriad Web" w:hAnsi="Myriad Web"/>
          <w:b/>
          <w:sz w:val="20"/>
        </w:rPr>
        <w:t>see a doctor straight away</w:t>
      </w:r>
      <w:r w:rsidRPr="00104CF8">
        <w:rPr>
          <w:rFonts w:ascii="Myriad Web" w:hAnsi="Myriad Web"/>
          <w:sz w:val="20"/>
        </w:rPr>
        <w:t xml:space="preserve">. </w:t>
      </w:r>
    </w:p>
    <w:p w:rsidR="00755FC8" w:rsidRDefault="005274CB" w:rsidP="005274CB">
      <w:pPr>
        <w:spacing w:line="240" w:lineRule="auto"/>
        <w:rPr>
          <w:rFonts w:ascii="Myriad Web" w:hAnsi="Myriad Web"/>
          <w:sz w:val="20"/>
        </w:rPr>
      </w:pPr>
      <w:r w:rsidRPr="00755FC8">
        <w:rPr>
          <w:rFonts w:ascii="Myriad Web" w:hAnsi="Myriad Web"/>
          <w:b/>
          <w:sz w:val="20"/>
        </w:rPr>
        <w:t>Other possible side effects:</w:t>
      </w:r>
    </w:p>
    <w:p w:rsidR="00755FC8" w:rsidRDefault="005274CB" w:rsidP="005274CB">
      <w:pPr>
        <w:spacing w:line="240" w:lineRule="auto"/>
        <w:rPr>
          <w:rFonts w:ascii="Myriad Web" w:hAnsi="Myriad Web"/>
          <w:sz w:val="20"/>
        </w:rPr>
      </w:pPr>
      <w:r w:rsidRPr="00755FC8">
        <w:rPr>
          <w:rFonts w:ascii="Myriad Web" w:hAnsi="Myriad Web"/>
          <w:b/>
          <w:sz w:val="20"/>
        </w:rPr>
        <w:t>Common: may affect up to 1 in 10 people</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Abdominal (stomach) pain.</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Feeling sick (nausea).</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 xml:space="preserve">  Being sick (vomiting).</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Diarrhoea.</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Headache.</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Skin rash, itchy skin.</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Pain and inflammation.</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 xml:space="preserve">  Increased number of platelets in your blood (shown in a blood test).</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 xml:space="preserve">  Changes in blood tests, including tests that show how well your liver is</w:t>
      </w:r>
      <w:r w:rsidR="00755FC8">
        <w:rPr>
          <w:rFonts w:ascii="Myriad Web" w:hAnsi="Myriad Web"/>
          <w:sz w:val="20"/>
        </w:rPr>
        <w:t xml:space="preserve"> working.</w:t>
      </w:r>
    </w:p>
    <w:p w:rsidR="00A11CB9" w:rsidRDefault="005274CB" w:rsidP="005274CB">
      <w:pPr>
        <w:spacing w:line="240" w:lineRule="auto"/>
        <w:rPr>
          <w:rFonts w:ascii="Myriad Web" w:hAnsi="Myriad Web"/>
          <w:sz w:val="20"/>
        </w:rPr>
      </w:pPr>
      <w:r w:rsidRPr="00755FC8">
        <w:rPr>
          <w:rFonts w:ascii="Myriad Web" w:hAnsi="Myriad Web"/>
          <w:b/>
          <w:sz w:val="20"/>
        </w:rPr>
        <w:t>Uncommon: may affect up to 1 in 100 people</w:t>
      </w:r>
      <w:r w:rsidR="00755FC8" w:rsidRPr="00104CF8">
        <w:rPr>
          <w:rFonts w:ascii="Myriad Web" w:hAnsi="Myriad Web"/>
          <w:sz w:val="20"/>
          <w:szCs w:val="20"/>
        </w:rPr>
        <w:sym w:font="Symbol" w:char="F0B7"/>
      </w:r>
      <w:r w:rsidRPr="00104CF8">
        <w:rPr>
          <w:rFonts w:ascii="Myriad Web" w:hAnsi="Myriad Web"/>
          <w:sz w:val="20"/>
        </w:rPr>
        <w:t xml:space="preserve">Changes in your blood. These include reduced numbers of platelets (which may make you bruise more easily), increased numbers of some white blood cells, decreased numbers of other white cells and increased amounts of a </w:t>
      </w:r>
      <w:r w:rsidRPr="00104CF8">
        <w:rPr>
          <w:rFonts w:ascii="Myriad Web" w:hAnsi="Myriad Web"/>
          <w:sz w:val="20"/>
        </w:rPr>
        <w:lastRenderedPageBreak/>
        <w:t xml:space="preserve">substance called ‘bilirubin’. Your doctor may do blood tests from time to time.  </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Changes in blood tests, including tests that show how well your kidneys are working.</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A tingling feeling (pins and needles).</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Infections of the mouth or the vagina that are caused by a fungus (thrush).</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Inflammation of the bowel with diarrhoea.</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Sore veins where MeropenemHospira is injected.</w:t>
      </w:r>
      <w:r w:rsidR="00755FC8">
        <w:rPr>
          <w:rFonts w:ascii="Myriad Web" w:hAnsi="Myriad Web"/>
          <w:sz w:val="20"/>
        </w:rPr>
        <w:br/>
      </w:r>
      <w:r w:rsidRPr="00104CF8">
        <w:rPr>
          <w:rFonts w:ascii="Myriad Web" w:hAnsi="Myriad Web"/>
          <w:sz w:val="20"/>
        </w:rPr>
        <w:sym w:font="Symbol" w:char="F0B7"/>
      </w:r>
      <w:r w:rsidRPr="00104CF8">
        <w:rPr>
          <w:rFonts w:ascii="Myriad Web" w:hAnsi="Myriad Web"/>
          <w:sz w:val="20"/>
        </w:rPr>
        <w:t xml:space="preserve">Other changes in your blood. The symptoms include frequent infections, high temperature and sore throat. Your doctor may do blood tests from time to time.  </w:t>
      </w:r>
      <w:r w:rsidR="00755FC8">
        <w:rPr>
          <w:rFonts w:ascii="Myriad Web" w:hAnsi="Myriad Web"/>
          <w:sz w:val="20"/>
        </w:rPr>
        <w:br/>
      </w:r>
      <w:r w:rsidR="00755FC8" w:rsidRPr="00104CF8">
        <w:rPr>
          <w:rFonts w:ascii="Myriad Web" w:hAnsi="Myriad Web"/>
          <w:sz w:val="20"/>
          <w:szCs w:val="20"/>
        </w:rPr>
        <w:sym w:font="Symbol" w:char="F0B7"/>
      </w:r>
      <w:r w:rsidRPr="00104CF8">
        <w:rPr>
          <w:rFonts w:ascii="Myriad Web" w:hAnsi="Myriad Web"/>
          <w:sz w:val="20"/>
        </w:rPr>
        <w:t xml:space="preserve">Sudden onset of a severe rash or blistering or peeling skin. This may be associated with a high fever and joint pains. </w:t>
      </w:r>
    </w:p>
    <w:p w:rsidR="00A11CB9" w:rsidRDefault="005274CB" w:rsidP="005274CB">
      <w:pPr>
        <w:spacing w:line="240" w:lineRule="auto"/>
        <w:rPr>
          <w:rFonts w:ascii="Myriad Web" w:hAnsi="Myriad Web"/>
          <w:sz w:val="20"/>
        </w:rPr>
      </w:pPr>
      <w:r w:rsidRPr="00A11CB9">
        <w:rPr>
          <w:rFonts w:ascii="Myriad Web" w:hAnsi="Myriad Web"/>
          <w:b/>
          <w:sz w:val="20"/>
        </w:rPr>
        <w:t>Rare: may affect up to 1 in 1,000 people</w:t>
      </w:r>
      <w:r w:rsidR="00A11CB9">
        <w:rPr>
          <w:rFonts w:ascii="Myriad Web" w:hAnsi="Myriad Web"/>
          <w:sz w:val="20"/>
        </w:rPr>
        <w:br/>
      </w:r>
      <w:r w:rsidR="00A11CB9" w:rsidRPr="00104CF8">
        <w:rPr>
          <w:rFonts w:ascii="Myriad Web" w:hAnsi="Myriad Web"/>
          <w:sz w:val="20"/>
          <w:szCs w:val="20"/>
        </w:rPr>
        <w:sym w:font="Symbol" w:char="F0B7"/>
      </w:r>
      <w:r w:rsidRPr="00104CF8">
        <w:rPr>
          <w:rFonts w:ascii="Myriad Web" w:hAnsi="Myriad Web"/>
          <w:sz w:val="20"/>
        </w:rPr>
        <w:t xml:space="preserve">Fits (convulsions). </w:t>
      </w:r>
    </w:p>
    <w:p w:rsidR="005274CB" w:rsidRPr="00755FC8" w:rsidRDefault="005274CB" w:rsidP="005274CB">
      <w:pPr>
        <w:spacing w:line="240" w:lineRule="auto"/>
        <w:rPr>
          <w:rFonts w:ascii="Myriad Web" w:hAnsi="Myriad Web"/>
          <w:sz w:val="20"/>
        </w:rPr>
      </w:pPr>
      <w:r w:rsidRPr="00A11CB9">
        <w:rPr>
          <w:rFonts w:ascii="Myriad Web" w:hAnsi="Myriad Web"/>
          <w:b/>
          <w:sz w:val="20"/>
        </w:rPr>
        <w:t>Reporting of side effects</w:t>
      </w:r>
      <w:r w:rsidR="00A11CB9">
        <w:rPr>
          <w:rFonts w:ascii="Myriad Web" w:hAnsi="Myriad Web"/>
          <w:sz w:val="20"/>
        </w:rPr>
        <w:br/>
      </w:r>
      <w:r w:rsidRPr="00104CF8">
        <w:rPr>
          <w:rFonts w:ascii="Myriad Web" w:hAnsi="Myriad Web"/>
          <w:sz w:val="20"/>
        </w:rPr>
        <w:t>If you get any side effects, talk to your doctor, pharmacist or nurse. This includes any possible side effects not listed in this leaflet. By reporting side effects you can help provide more information on the safety of this medicine.</w:t>
      </w:r>
    </w:p>
    <w:p w:rsidR="005274CB" w:rsidRPr="00104CF8" w:rsidRDefault="00466E23" w:rsidP="00F90F21">
      <w:pPr>
        <w:spacing w:line="240" w:lineRule="auto"/>
        <w:rPr>
          <w:rFonts w:ascii="Myriad Web" w:hAnsi="Myriad Web"/>
          <w:sz w:val="20"/>
        </w:rPr>
      </w:pPr>
      <w:r w:rsidRPr="00104CF8">
        <w:rPr>
          <w:rFonts w:ascii="Myriad Web" w:hAnsi="Myriad Web" w:cs="Times New Roman"/>
          <w:b/>
          <w:szCs w:val="20"/>
        </w:rPr>
        <w:t xml:space="preserve">5.HOW TO STORE </w:t>
      </w:r>
      <w:r w:rsidR="00255803" w:rsidRPr="00104CF8">
        <w:rPr>
          <w:rFonts w:ascii="Myriad Web" w:hAnsi="Myriad Web" w:cs="Times New Roman"/>
          <w:b/>
          <w:szCs w:val="20"/>
        </w:rPr>
        <w:t>ABIRATERONE  ACETATE</w:t>
      </w:r>
      <w:r w:rsidR="002A67B8" w:rsidRPr="00104CF8">
        <w:rPr>
          <w:rFonts w:ascii="Myriad Web" w:hAnsi="Myriad Web" w:cs="Times New Roman"/>
          <w:b/>
          <w:szCs w:val="20"/>
        </w:rPr>
        <w:br/>
      </w:r>
      <w:r w:rsidR="005274CB" w:rsidRPr="00104CF8">
        <w:rPr>
          <w:rFonts w:ascii="Myriad Web" w:hAnsi="Myriad Web"/>
          <w:sz w:val="20"/>
        </w:rPr>
        <w:t xml:space="preserve">Keep this medicine out of the sight and reach of children. </w:t>
      </w:r>
      <w:r w:rsidR="00A11CB9">
        <w:rPr>
          <w:rFonts w:ascii="Myriad Web" w:hAnsi="Myriad Web"/>
          <w:sz w:val="20"/>
        </w:rPr>
        <w:br/>
      </w:r>
      <w:r w:rsidR="005274CB" w:rsidRPr="00104CF8">
        <w:rPr>
          <w:rFonts w:ascii="Myriad Web" w:hAnsi="Myriad Web"/>
          <w:sz w:val="20"/>
        </w:rPr>
        <w:t xml:space="preserve">Do not use this medicine after the expiry date which is stated on the vial label and carton after ‘EXP’. The expiry date refers to the last day of that month. </w:t>
      </w:r>
      <w:r w:rsidR="00A11CB9">
        <w:rPr>
          <w:rFonts w:ascii="Myriad Web" w:hAnsi="Myriad Web"/>
          <w:sz w:val="20"/>
        </w:rPr>
        <w:br/>
      </w:r>
      <w:r w:rsidR="005274CB" w:rsidRPr="00104CF8">
        <w:rPr>
          <w:rFonts w:ascii="Myriad Web" w:hAnsi="Myriad Web"/>
          <w:sz w:val="20"/>
        </w:rPr>
        <w:t xml:space="preserve">Prior to reconstitution or dilution, this medicine </w:t>
      </w:r>
      <w:r w:rsidR="005274CB" w:rsidRPr="00104CF8">
        <w:rPr>
          <w:rFonts w:ascii="Myriad Web" w:hAnsi="Myriad Web"/>
          <w:sz w:val="20"/>
        </w:rPr>
        <w:lastRenderedPageBreak/>
        <w:t xml:space="preserve">does not require </w:t>
      </w:r>
      <w:r w:rsidR="00A11CB9">
        <w:rPr>
          <w:rFonts w:ascii="Myriad Web" w:hAnsi="Myriad Web"/>
          <w:sz w:val="20"/>
        </w:rPr>
        <w:t>any special storage conditions.</w:t>
      </w:r>
      <w:r w:rsidR="00A11CB9">
        <w:rPr>
          <w:rFonts w:ascii="Myriad Web" w:hAnsi="Myriad Web"/>
          <w:sz w:val="20"/>
        </w:rPr>
        <w:br/>
      </w:r>
      <w:r w:rsidR="005274CB" w:rsidRPr="00104CF8">
        <w:rPr>
          <w:rFonts w:ascii="Myriad Web" w:hAnsi="Myriad Web"/>
          <w:sz w:val="20"/>
        </w:rPr>
        <w:t xml:space="preserve">After reconstitution: The reconstituted solutions for intravenous injection or infusion should be used immediately. The medicine should be inspected visually for particulate matter, damage to the container or discolouration (solution should be colourless to pale yellow) prior to administration. Discard the medicine if such defects are observed. </w:t>
      </w:r>
      <w:r w:rsidR="00A11CB9">
        <w:rPr>
          <w:rFonts w:ascii="Myriad Web" w:hAnsi="Myriad Web"/>
          <w:sz w:val="20"/>
        </w:rPr>
        <w:br/>
      </w:r>
      <w:r w:rsidR="005274CB" w:rsidRPr="00104CF8">
        <w:rPr>
          <w:rFonts w:ascii="Myriad Web" w:hAnsi="Myriad Web"/>
          <w:sz w:val="20"/>
        </w:rPr>
        <w:t xml:space="preserve">The time interval between the beginning of reconstitution and the end of intravenous injection or infusion should not exceed one hour. </w:t>
      </w:r>
      <w:r w:rsidR="00A11CB9">
        <w:rPr>
          <w:rFonts w:ascii="Myriad Web" w:hAnsi="Myriad Web"/>
          <w:sz w:val="20"/>
        </w:rPr>
        <w:br/>
      </w:r>
      <w:r w:rsidR="005274CB" w:rsidRPr="00104CF8">
        <w:rPr>
          <w:rFonts w:ascii="Myriad Web" w:hAnsi="Myriad Web"/>
          <w:sz w:val="20"/>
        </w:rPr>
        <w:t xml:space="preserve">Do not freeze the reconstituted solution. </w:t>
      </w:r>
      <w:r w:rsidR="00A11CB9">
        <w:rPr>
          <w:rFonts w:ascii="Myriad Web" w:hAnsi="Myriad Web"/>
          <w:sz w:val="20"/>
        </w:rPr>
        <w:br/>
      </w:r>
      <w:r w:rsidR="005274CB" w:rsidRPr="00104CF8">
        <w:rPr>
          <w:rFonts w:ascii="Myriad Web" w:hAnsi="Myriad Web"/>
          <w:sz w:val="20"/>
        </w:rPr>
        <w:t>Do not throw away any medicine via wastewater or household waste. Ask your pharmacist how to throw away medicines you no longer use. These measures will help protect the environment.</w:t>
      </w:r>
    </w:p>
    <w:p w:rsidR="00D408BE" w:rsidRPr="00F90F21" w:rsidRDefault="00CB7829" w:rsidP="00F90F21">
      <w:pPr>
        <w:spacing w:line="240" w:lineRule="auto"/>
        <w:rPr>
          <w:rFonts w:ascii="Myriad Web" w:hAnsi="Myriad Web" w:cs="Times New Roman"/>
          <w:b/>
          <w:sz w:val="20"/>
          <w:szCs w:val="20"/>
        </w:rPr>
      </w:pPr>
      <w:r w:rsidRPr="00104CF8">
        <w:rPr>
          <w:rFonts w:ascii="Myriad Web" w:hAnsi="Myriad Web" w:cs="Times New Roman"/>
          <w:b/>
          <w:szCs w:val="20"/>
        </w:rPr>
        <w:t>6.</w:t>
      </w:r>
      <w:r w:rsidR="00DE0A3B" w:rsidRPr="00104CF8">
        <w:rPr>
          <w:rFonts w:ascii="Myriad Web" w:hAnsi="Myriad Web" w:cs="Times New Roman"/>
          <w:b/>
          <w:szCs w:val="20"/>
        </w:rPr>
        <w:t xml:space="preserve"> CONTENTS OF THE PACK AND FURTHER INFORMATION</w:t>
      </w:r>
    </w:p>
    <w:p w:rsidR="00A11CB9" w:rsidRDefault="00A632BB" w:rsidP="00F90F21">
      <w:pPr>
        <w:spacing w:line="240" w:lineRule="auto"/>
        <w:rPr>
          <w:rFonts w:ascii="Myriad Web" w:hAnsi="Myriad Web"/>
          <w:sz w:val="20"/>
        </w:rPr>
      </w:pPr>
      <w:r w:rsidRPr="00F90F21">
        <w:rPr>
          <w:rFonts w:ascii="Myriad Web" w:hAnsi="Myriad Web" w:cs="Times New Roman"/>
          <w:b/>
          <w:sz w:val="20"/>
          <w:szCs w:val="20"/>
        </w:rPr>
        <w:t xml:space="preserve">What </w:t>
      </w:r>
      <w:r w:rsidR="005274CB">
        <w:rPr>
          <w:rFonts w:ascii="Myriad Web" w:hAnsi="Myriad Web" w:cs="Times New Roman"/>
          <w:b/>
          <w:sz w:val="20"/>
          <w:szCs w:val="20"/>
        </w:rPr>
        <w:t>Meropenem</w:t>
      </w:r>
      <w:r w:rsidRPr="00F90F21">
        <w:rPr>
          <w:rFonts w:ascii="Myriad Web" w:hAnsi="Myriad Web" w:cs="Times New Roman"/>
          <w:b/>
          <w:sz w:val="20"/>
          <w:szCs w:val="20"/>
        </w:rPr>
        <w:t>contain</w:t>
      </w:r>
      <w:r w:rsidR="002A67B8" w:rsidRPr="00F90F21">
        <w:rPr>
          <w:rFonts w:ascii="Myriad Web" w:hAnsi="Myriad Web" w:cs="Times New Roman"/>
          <w:b/>
          <w:sz w:val="20"/>
          <w:szCs w:val="20"/>
        </w:rPr>
        <w:br/>
      </w:r>
      <w:r w:rsidR="005274CB" w:rsidRPr="00104CF8">
        <w:rPr>
          <w:rFonts w:ascii="Myriad Web" w:hAnsi="Myriad Web"/>
          <w:sz w:val="20"/>
        </w:rPr>
        <w:t>Each 0.5 g vial contains meropenemtrihydrate equivalent</w:t>
      </w:r>
      <w:r w:rsidR="00A11CB9">
        <w:rPr>
          <w:rFonts w:ascii="Myriad Web" w:hAnsi="Myriad Web"/>
          <w:sz w:val="20"/>
        </w:rPr>
        <w:t xml:space="preserve"> to 500 mg anhydrous meropenem.</w:t>
      </w:r>
    </w:p>
    <w:p w:rsidR="00A11CB9" w:rsidRDefault="005274CB" w:rsidP="00F90F21">
      <w:pPr>
        <w:spacing w:line="240" w:lineRule="auto"/>
        <w:rPr>
          <w:rFonts w:ascii="Myriad Web" w:hAnsi="Myriad Web"/>
          <w:sz w:val="20"/>
        </w:rPr>
      </w:pPr>
      <w:r w:rsidRPr="00104CF8">
        <w:rPr>
          <w:rFonts w:ascii="Myriad Web" w:hAnsi="Myriad Web"/>
          <w:sz w:val="20"/>
        </w:rPr>
        <w:t xml:space="preserve">Each 1 g vial contains meropenemtrihydrate equivalent to 1 g anhydrous meropenem. </w:t>
      </w:r>
    </w:p>
    <w:p w:rsidR="005274CB" w:rsidRDefault="005274CB" w:rsidP="00F90F21">
      <w:pPr>
        <w:spacing w:line="240" w:lineRule="auto"/>
      </w:pPr>
      <w:r w:rsidRPr="00104CF8">
        <w:rPr>
          <w:rFonts w:ascii="Myriad Web" w:hAnsi="Myriad Web"/>
          <w:sz w:val="20"/>
        </w:rPr>
        <w:t>The other ingredient is sodium carbonate, anhydrous.</w:t>
      </w:r>
      <w:r w:rsidR="005B154B" w:rsidRPr="00F90F21">
        <w:rPr>
          <w:rFonts w:ascii="Myriad Web" w:hAnsi="Myriad Web" w:cs="Times New Roman"/>
          <w:sz w:val="20"/>
          <w:szCs w:val="20"/>
        </w:rPr>
        <w:br/>
      </w:r>
      <w:r w:rsidR="005B7139" w:rsidRPr="00F90F21">
        <w:rPr>
          <w:rFonts w:ascii="Myriad Web" w:hAnsi="Myriad Web" w:cs="Times New Roman"/>
          <w:b/>
          <w:sz w:val="20"/>
          <w:szCs w:val="20"/>
        </w:rPr>
        <w:br/>
      </w:r>
      <w:r w:rsidR="00A632BB" w:rsidRPr="00F90F21">
        <w:rPr>
          <w:rFonts w:ascii="Myriad Web" w:hAnsi="Myriad Web" w:cs="Times New Roman"/>
          <w:b/>
          <w:sz w:val="20"/>
          <w:szCs w:val="20"/>
        </w:rPr>
        <w:t xml:space="preserve">What </w:t>
      </w:r>
      <w:r>
        <w:rPr>
          <w:rFonts w:ascii="Myriad Web" w:hAnsi="Myriad Web" w:cs="Times New Roman"/>
          <w:b/>
          <w:sz w:val="20"/>
          <w:szCs w:val="20"/>
        </w:rPr>
        <w:t>Meropenem</w:t>
      </w:r>
      <w:r w:rsidR="00A632BB" w:rsidRPr="00F90F21">
        <w:rPr>
          <w:rFonts w:ascii="Myriad Web" w:hAnsi="Myriad Web" w:cs="Times New Roman"/>
          <w:b/>
          <w:sz w:val="20"/>
          <w:szCs w:val="20"/>
        </w:rPr>
        <w:t>look likeand contentsof the pack</w:t>
      </w:r>
      <w:r w:rsidR="00127C08" w:rsidRPr="00F90F21">
        <w:rPr>
          <w:rFonts w:ascii="Myriad Web" w:hAnsi="Myriad Web" w:cs="Times New Roman"/>
          <w:sz w:val="20"/>
          <w:szCs w:val="20"/>
        </w:rPr>
        <w:br/>
      </w:r>
      <w:r w:rsidRPr="00104CF8">
        <w:rPr>
          <w:rFonts w:ascii="Myriad Web" w:hAnsi="Myriad Web"/>
          <w:sz w:val="20"/>
        </w:rPr>
        <w:t>Meropenem is a white to pale yellow crystalline powder for solution for injection or infusion in vials. Pack sizes of 1 or 10 vials.</w:t>
      </w:r>
    </w:p>
    <w:p w:rsidR="005274CB" w:rsidRDefault="00A632BB" w:rsidP="00F90F21">
      <w:pPr>
        <w:spacing w:line="240" w:lineRule="auto"/>
        <w:rPr>
          <w:rFonts w:ascii="Myriad Web" w:hAnsi="Myriad Web" w:cs="Times New Roman"/>
          <w:sz w:val="20"/>
          <w:szCs w:val="20"/>
        </w:rPr>
      </w:pPr>
      <w:r w:rsidRPr="00F90F21">
        <w:rPr>
          <w:rFonts w:ascii="Myriad Web" w:hAnsi="Myriad Web" w:cs="Times New Roman"/>
          <w:sz w:val="20"/>
          <w:szCs w:val="20"/>
        </w:rPr>
        <w:lastRenderedPageBreak/>
        <w:br/>
      </w:r>
      <w:r w:rsidR="002A67B8" w:rsidRPr="00F90F21">
        <w:rPr>
          <w:rFonts w:ascii="Myriad Web" w:hAnsi="Myriad Web" w:cs="Times New Roman"/>
          <w:sz w:val="20"/>
          <w:szCs w:val="20"/>
        </w:rPr>
        <w:br/>
      </w:r>
      <w:r w:rsidR="00F90F21" w:rsidRPr="00F90F21">
        <w:rPr>
          <w:rFonts w:ascii="Myriad Web" w:hAnsi="Myriad Web" w:cs="Times New Roman"/>
          <w:noProof/>
          <w:sz w:val="20"/>
          <w:szCs w:val="20"/>
        </w:rPr>
        <w:drawing>
          <wp:inline distT="0" distB="0" distL="0" distR="0">
            <wp:extent cx="1081405" cy="532765"/>
            <wp:effectExtent l="19050" t="0" r="4445" b="0"/>
            <wp:docPr id="1" name="Picture 1" descr="D:\Desktop\taj pharma group _gami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taj pharma group _gamil 2.png"/>
                    <pic:cNvPicPr>
                      <a:picLocks noChangeAspect="1" noChangeArrowheads="1"/>
                    </pic:cNvPicPr>
                  </pic:nvPicPr>
                  <pic:blipFill>
                    <a:blip r:embed="rId8" cstate="print"/>
                    <a:srcRect/>
                    <a:stretch>
                      <a:fillRect/>
                    </a:stretch>
                  </pic:blipFill>
                  <pic:spPr bwMode="auto">
                    <a:xfrm>
                      <a:off x="0" y="0"/>
                      <a:ext cx="1081405" cy="532765"/>
                    </a:xfrm>
                    <a:prstGeom prst="rect">
                      <a:avLst/>
                    </a:prstGeom>
                    <a:noFill/>
                    <a:ln w="9525">
                      <a:noFill/>
                      <a:miter lim="800000"/>
                      <a:headEnd/>
                      <a:tailEnd/>
                    </a:ln>
                  </pic:spPr>
                </pic:pic>
              </a:graphicData>
            </a:graphic>
          </wp:inline>
        </w:drawing>
      </w:r>
    </w:p>
    <w:p w:rsidR="00B31D6B" w:rsidRPr="00F90F21" w:rsidRDefault="00706EB4" w:rsidP="00F90F21">
      <w:pPr>
        <w:spacing w:line="240" w:lineRule="auto"/>
        <w:rPr>
          <w:rFonts w:ascii="Myriad Web" w:hAnsi="Myriad Web" w:cs="Times New Roman"/>
          <w:sz w:val="20"/>
          <w:szCs w:val="20"/>
        </w:rPr>
      </w:pPr>
      <w:r w:rsidRPr="00F90F21">
        <w:rPr>
          <w:rFonts w:ascii="Myriad Web" w:hAnsi="Myriad Web" w:cs="Times New Roman"/>
          <w:bCs/>
          <w:sz w:val="20"/>
          <w:szCs w:val="20"/>
        </w:rPr>
        <w:t xml:space="preserve">Manufactured </w:t>
      </w:r>
      <w:r w:rsidR="000F3390" w:rsidRPr="00F90F21">
        <w:rPr>
          <w:rFonts w:ascii="Myriad Web" w:hAnsi="Myriad Web" w:cs="Times New Roman"/>
          <w:bCs/>
          <w:sz w:val="20"/>
          <w:szCs w:val="20"/>
        </w:rPr>
        <w:t xml:space="preserve">in India </w:t>
      </w:r>
      <w:r w:rsidRPr="00F90F21">
        <w:rPr>
          <w:rFonts w:ascii="Myriad Web" w:hAnsi="Myriad Web" w:cs="Times New Roman"/>
          <w:bCs/>
          <w:sz w:val="20"/>
          <w:szCs w:val="20"/>
        </w:rPr>
        <w:t>by:</w:t>
      </w:r>
      <w:r w:rsidR="00141D2F" w:rsidRPr="00F90F21">
        <w:rPr>
          <w:rFonts w:ascii="Myriad Web" w:hAnsi="Myriad Web" w:cs="Times New Roman"/>
          <w:bCs/>
          <w:sz w:val="20"/>
          <w:szCs w:val="20"/>
        </w:rPr>
        <w:br/>
      </w:r>
      <w:r w:rsidR="000F3390" w:rsidRPr="00F90F21">
        <w:rPr>
          <w:rFonts w:ascii="Myriad Web" w:hAnsi="Myriad Web" w:cs="Times New Roman"/>
          <w:b/>
          <w:bCs/>
          <w:sz w:val="20"/>
          <w:szCs w:val="20"/>
        </w:rPr>
        <w:t>TAJ PHARMACEUTICALS LTD.</w:t>
      </w:r>
      <w:r w:rsidR="000F3390" w:rsidRPr="00F90F21">
        <w:rPr>
          <w:rFonts w:ascii="Myriad Web" w:hAnsi="Myriad Web" w:cs="Times New Roman"/>
          <w:b/>
          <w:bCs/>
          <w:sz w:val="20"/>
          <w:szCs w:val="20"/>
        </w:rPr>
        <w:br/>
      </w:r>
      <w:r w:rsidR="000F3390" w:rsidRPr="00F90F21">
        <w:rPr>
          <w:rFonts w:ascii="Myriad Web" w:hAnsi="Myriad Web" w:cs="Times New Roman"/>
          <w:bCs/>
          <w:sz w:val="20"/>
          <w:szCs w:val="20"/>
        </w:rPr>
        <w:t>Mumbai, India</w:t>
      </w:r>
      <w:r w:rsidR="000F3390" w:rsidRPr="00F90F21">
        <w:rPr>
          <w:rFonts w:ascii="Myriad Web" w:hAnsi="Myriad Web" w:cs="Times New Roman"/>
          <w:b/>
          <w:bCs/>
          <w:sz w:val="20"/>
          <w:szCs w:val="20"/>
        </w:rPr>
        <w:br/>
      </w:r>
      <w:r w:rsidR="000F3390" w:rsidRPr="00F90F21">
        <w:rPr>
          <w:rFonts w:ascii="Myriad Web" w:hAnsi="Myriad Web" w:cs="Times New Roman"/>
          <w:sz w:val="20"/>
          <w:szCs w:val="20"/>
        </w:rPr>
        <w:t>at SURVEY NO. 188/1, 190/1TO 4, ATHIYAWAD , DABHEL, DAMAN- 396210 (INDIA)</w:t>
      </w:r>
      <w:r w:rsidR="000F3390" w:rsidRPr="00F90F21">
        <w:rPr>
          <w:rFonts w:ascii="Myriad Web" w:hAnsi="Myriad Web" w:cs="Times New Roman"/>
          <w:sz w:val="20"/>
          <w:szCs w:val="20"/>
        </w:rPr>
        <w:br/>
        <w:t>Mfg. Lic. No: DD/xxxxxxx/2018-A</w:t>
      </w:r>
    </w:p>
    <w:p w:rsidR="000F3390" w:rsidRPr="00F90F21" w:rsidRDefault="000F3390" w:rsidP="00F90F21">
      <w:pPr>
        <w:spacing w:line="240" w:lineRule="auto"/>
        <w:rPr>
          <w:rFonts w:ascii="Myriad Web" w:hAnsi="Myriad Web" w:cs="Times New Roman"/>
          <w:sz w:val="20"/>
          <w:szCs w:val="20"/>
        </w:rPr>
      </w:pPr>
      <w:r w:rsidRPr="00F90F21">
        <w:rPr>
          <w:rFonts w:ascii="Myriad Web" w:hAnsi="Myriad Web" w:cs="Times New Roman"/>
          <w:sz w:val="20"/>
          <w:szCs w:val="20"/>
        </w:rPr>
        <w:t xml:space="preserve">This leaflet was last revised in </w:t>
      </w:r>
      <w:r w:rsidR="00CD4480" w:rsidRPr="00F90F21">
        <w:rPr>
          <w:rFonts w:ascii="Myriad Web" w:hAnsi="Myriad Web" w:cs="Times New Roman"/>
          <w:sz w:val="20"/>
          <w:szCs w:val="20"/>
        </w:rPr>
        <w:t>Nov 2018</w:t>
      </w:r>
    </w:p>
    <w:sectPr w:rsidR="000F3390" w:rsidRPr="00F90F21" w:rsidSect="00F90F21">
      <w:headerReference w:type="default" r:id="rId9"/>
      <w:footerReference w:type="default" r:id="rId10"/>
      <w:pgSz w:w="16839" w:h="11907" w:orient="landscape" w:code="9"/>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B74" w:rsidRDefault="00345B74" w:rsidP="00345B74">
      <w:pPr>
        <w:spacing w:after="0" w:line="240" w:lineRule="auto"/>
      </w:pPr>
      <w:r>
        <w:separator/>
      </w:r>
    </w:p>
  </w:endnote>
  <w:endnote w:type="continuationSeparator" w:id="1">
    <w:p w:rsidR="00345B74" w:rsidRDefault="00345B74" w:rsidP="00345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Web">
    <w:altName w:val="Corbel"/>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74" w:rsidRDefault="00345B74">
    <w:pPr>
      <w:pStyle w:val="Footer"/>
      <w:pBdr>
        <w:top w:val="thinThickSmallGap" w:sz="24" w:space="1" w:color="622423" w:themeColor="accent2" w:themeShade="7F"/>
      </w:pBdr>
      <w:rPr>
        <w:rFonts w:asciiTheme="majorHAnsi" w:hAnsiTheme="majorHAnsi"/>
      </w:rPr>
    </w:pPr>
    <w:r>
      <w:rPr>
        <w:rFonts w:asciiTheme="majorHAnsi" w:hAnsiTheme="majorHAnsi"/>
      </w:rPr>
      <w:t>Merokem</w:t>
    </w:r>
    <w:r>
      <w:rPr>
        <w:rFonts w:asciiTheme="majorHAnsi" w:hAnsiTheme="majorHAnsi"/>
      </w:rPr>
      <w:ptab w:relativeTo="margin" w:alignment="right" w:leader="none"/>
    </w:r>
    <w:r>
      <w:rPr>
        <w:rFonts w:asciiTheme="majorHAnsi" w:hAnsiTheme="majorHAnsi"/>
      </w:rPr>
      <w:t xml:space="preserve">Page </w:t>
    </w:r>
    <w:r w:rsidR="00C3275A" w:rsidRPr="00C3275A">
      <w:fldChar w:fldCharType="begin"/>
    </w:r>
    <w:r w:rsidR="00DE1D01">
      <w:instrText xml:space="preserve"> PAGE   \* MERGEFORMAT </w:instrText>
    </w:r>
    <w:r w:rsidR="00C3275A" w:rsidRPr="00C3275A">
      <w:fldChar w:fldCharType="separate"/>
    </w:r>
    <w:r w:rsidR="00DE1D01" w:rsidRPr="00DE1D01">
      <w:rPr>
        <w:rFonts w:asciiTheme="majorHAnsi" w:hAnsiTheme="majorHAnsi"/>
        <w:noProof/>
      </w:rPr>
      <w:t>1</w:t>
    </w:r>
    <w:r w:rsidR="00C3275A">
      <w:rPr>
        <w:rFonts w:asciiTheme="majorHAnsi" w:hAnsiTheme="majorHAnsi"/>
        <w:noProof/>
      </w:rPr>
      <w:fldChar w:fldCharType="end"/>
    </w:r>
  </w:p>
  <w:p w:rsidR="00345B74" w:rsidRDefault="00345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B74" w:rsidRDefault="00345B74" w:rsidP="00345B74">
      <w:pPr>
        <w:spacing w:after="0" w:line="240" w:lineRule="auto"/>
      </w:pPr>
      <w:r>
        <w:separator/>
      </w:r>
    </w:p>
  </w:footnote>
  <w:footnote w:type="continuationSeparator" w:id="1">
    <w:p w:rsidR="00345B74" w:rsidRDefault="00345B74" w:rsidP="00345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61B7F437FC64D3290260F965C8DDAB7"/>
      </w:placeholder>
      <w:dataBinding w:prefixMappings="xmlns:ns0='http://schemas.openxmlformats.org/package/2006/metadata/core-properties' xmlns:ns1='http://purl.org/dc/elements/1.1/'" w:xpath="/ns0:coreProperties[1]/ns1:title[1]" w:storeItemID="{6C3C8BC8-F283-45AE-878A-BAB7291924A1}"/>
      <w:text/>
    </w:sdtPr>
    <w:sdtContent>
      <w:p w:rsidR="00345B74" w:rsidRDefault="00DE1D0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Merokem Patient Information Leaflet - Taj Pharma India</w:t>
        </w:r>
      </w:p>
    </w:sdtContent>
  </w:sdt>
  <w:p w:rsidR="00345B74" w:rsidRDefault="00345B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093"/>
    <w:multiLevelType w:val="multilevel"/>
    <w:tmpl w:val="2EDE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259E8"/>
    <w:multiLevelType w:val="multilevel"/>
    <w:tmpl w:val="C03A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12B8F"/>
    <w:multiLevelType w:val="multilevel"/>
    <w:tmpl w:val="945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C7CCC"/>
    <w:multiLevelType w:val="multilevel"/>
    <w:tmpl w:val="DA2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33EBA"/>
    <w:multiLevelType w:val="hybridMultilevel"/>
    <w:tmpl w:val="8482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923F7"/>
    <w:multiLevelType w:val="multilevel"/>
    <w:tmpl w:val="C26E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37B47"/>
    <w:multiLevelType w:val="multilevel"/>
    <w:tmpl w:val="364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7743A"/>
    <w:multiLevelType w:val="multilevel"/>
    <w:tmpl w:val="29D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786BE1"/>
    <w:multiLevelType w:val="multilevel"/>
    <w:tmpl w:val="E31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78148D"/>
    <w:multiLevelType w:val="multilevel"/>
    <w:tmpl w:val="14D6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41914"/>
    <w:multiLevelType w:val="multilevel"/>
    <w:tmpl w:val="931A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D1BE2"/>
    <w:multiLevelType w:val="multilevel"/>
    <w:tmpl w:val="E7A6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E0AE0"/>
    <w:multiLevelType w:val="multilevel"/>
    <w:tmpl w:val="D2EA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30C46"/>
    <w:multiLevelType w:val="hybridMultilevel"/>
    <w:tmpl w:val="F14E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147A3"/>
    <w:multiLevelType w:val="multilevel"/>
    <w:tmpl w:val="E96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942D4"/>
    <w:multiLevelType w:val="multilevel"/>
    <w:tmpl w:val="E6B6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85381"/>
    <w:multiLevelType w:val="multilevel"/>
    <w:tmpl w:val="9FD6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D3658A"/>
    <w:multiLevelType w:val="multilevel"/>
    <w:tmpl w:val="499C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85165"/>
    <w:multiLevelType w:val="multilevel"/>
    <w:tmpl w:val="8BCA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C76D05"/>
    <w:multiLevelType w:val="hybridMultilevel"/>
    <w:tmpl w:val="0DFE0E34"/>
    <w:lvl w:ilvl="0" w:tplc="5CDAA1D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D7858"/>
    <w:multiLevelType w:val="multilevel"/>
    <w:tmpl w:val="1EC2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5417F"/>
    <w:multiLevelType w:val="multilevel"/>
    <w:tmpl w:val="B53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F3FA5"/>
    <w:multiLevelType w:val="multilevel"/>
    <w:tmpl w:val="C2EA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E3B0E"/>
    <w:multiLevelType w:val="hybridMultilevel"/>
    <w:tmpl w:val="B1BC2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503238B"/>
    <w:multiLevelType w:val="hybridMultilevel"/>
    <w:tmpl w:val="696E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75A04"/>
    <w:multiLevelType w:val="hybridMultilevel"/>
    <w:tmpl w:val="08C2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D27186"/>
    <w:multiLevelType w:val="multilevel"/>
    <w:tmpl w:val="CD6E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C20274"/>
    <w:multiLevelType w:val="multilevel"/>
    <w:tmpl w:val="8DA8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11085"/>
    <w:multiLevelType w:val="multilevel"/>
    <w:tmpl w:val="D354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6C0EA8"/>
    <w:multiLevelType w:val="multilevel"/>
    <w:tmpl w:val="C552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0E6F65"/>
    <w:multiLevelType w:val="multilevel"/>
    <w:tmpl w:val="6FB62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CC6DAA"/>
    <w:multiLevelType w:val="multilevel"/>
    <w:tmpl w:val="C39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9D13C9"/>
    <w:multiLevelType w:val="hybridMultilevel"/>
    <w:tmpl w:val="2EA0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04E6B"/>
    <w:multiLevelType w:val="multilevel"/>
    <w:tmpl w:val="672E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467CF0"/>
    <w:multiLevelType w:val="hybridMultilevel"/>
    <w:tmpl w:val="8BCC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197B81"/>
    <w:multiLevelType w:val="multilevel"/>
    <w:tmpl w:val="9584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B1371D"/>
    <w:multiLevelType w:val="multilevel"/>
    <w:tmpl w:val="2828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4"/>
  </w:num>
  <w:num w:numId="3">
    <w:abstractNumId w:val="4"/>
  </w:num>
  <w:num w:numId="4">
    <w:abstractNumId w:val="25"/>
  </w:num>
  <w:num w:numId="5">
    <w:abstractNumId w:val="19"/>
  </w:num>
  <w:num w:numId="6">
    <w:abstractNumId w:val="16"/>
  </w:num>
  <w:num w:numId="7">
    <w:abstractNumId w:val="27"/>
  </w:num>
  <w:num w:numId="8">
    <w:abstractNumId w:val="17"/>
  </w:num>
  <w:num w:numId="9">
    <w:abstractNumId w:val="10"/>
  </w:num>
  <w:num w:numId="10">
    <w:abstractNumId w:val="8"/>
  </w:num>
  <w:num w:numId="11">
    <w:abstractNumId w:val="21"/>
  </w:num>
  <w:num w:numId="12">
    <w:abstractNumId w:val="6"/>
  </w:num>
  <w:num w:numId="13">
    <w:abstractNumId w:val="22"/>
  </w:num>
  <w:num w:numId="14">
    <w:abstractNumId w:val="36"/>
  </w:num>
  <w:num w:numId="15">
    <w:abstractNumId w:val="15"/>
  </w:num>
  <w:num w:numId="16">
    <w:abstractNumId w:val="33"/>
  </w:num>
  <w:num w:numId="17">
    <w:abstractNumId w:val="30"/>
  </w:num>
  <w:num w:numId="18">
    <w:abstractNumId w:val="5"/>
  </w:num>
  <w:num w:numId="19">
    <w:abstractNumId w:val="28"/>
  </w:num>
  <w:num w:numId="20">
    <w:abstractNumId w:val="14"/>
  </w:num>
  <w:num w:numId="21">
    <w:abstractNumId w:val="20"/>
  </w:num>
  <w:num w:numId="22">
    <w:abstractNumId w:val="29"/>
  </w:num>
  <w:num w:numId="23">
    <w:abstractNumId w:val="18"/>
  </w:num>
  <w:num w:numId="24">
    <w:abstractNumId w:val="0"/>
  </w:num>
  <w:num w:numId="25">
    <w:abstractNumId w:val="31"/>
  </w:num>
  <w:num w:numId="26">
    <w:abstractNumId w:val="35"/>
  </w:num>
  <w:num w:numId="27">
    <w:abstractNumId w:val="7"/>
  </w:num>
  <w:num w:numId="28">
    <w:abstractNumId w:val="1"/>
  </w:num>
  <w:num w:numId="29">
    <w:abstractNumId w:val="11"/>
  </w:num>
  <w:num w:numId="30">
    <w:abstractNumId w:val="9"/>
  </w:num>
  <w:num w:numId="31">
    <w:abstractNumId w:val="26"/>
  </w:num>
  <w:num w:numId="32">
    <w:abstractNumId w:val="3"/>
  </w:num>
  <w:num w:numId="33">
    <w:abstractNumId w:val="2"/>
  </w:num>
  <w:num w:numId="34">
    <w:abstractNumId w:val="12"/>
  </w:num>
  <w:num w:numId="35">
    <w:abstractNumId w:val="13"/>
  </w:num>
  <w:num w:numId="36">
    <w:abstractNumId w:val="23"/>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1F4E"/>
    <w:rsid w:val="00047975"/>
    <w:rsid w:val="00050549"/>
    <w:rsid w:val="000542D9"/>
    <w:rsid w:val="00082161"/>
    <w:rsid w:val="000B348D"/>
    <w:rsid w:val="000C51E2"/>
    <w:rsid w:val="000F3390"/>
    <w:rsid w:val="00104CF8"/>
    <w:rsid w:val="00117F5B"/>
    <w:rsid w:val="00126D44"/>
    <w:rsid w:val="00127C08"/>
    <w:rsid w:val="0013417B"/>
    <w:rsid w:val="00141D2F"/>
    <w:rsid w:val="0015461C"/>
    <w:rsid w:val="00181980"/>
    <w:rsid w:val="001819F4"/>
    <w:rsid w:val="001840BC"/>
    <w:rsid w:val="001B0B7F"/>
    <w:rsid w:val="00255803"/>
    <w:rsid w:val="00261649"/>
    <w:rsid w:val="00263497"/>
    <w:rsid w:val="002801F4"/>
    <w:rsid w:val="00284AAF"/>
    <w:rsid w:val="002A67B8"/>
    <w:rsid w:val="00345B74"/>
    <w:rsid w:val="003C73DD"/>
    <w:rsid w:val="004173C3"/>
    <w:rsid w:val="00452E09"/>
    <w:rsid w:val="00466E23"/>
    <w:rsid w:val="004C0B80"/>
    <w:rsid w:val="004E7AC8"/>
    <w:rsid w:val="00515B8E"/>
    <w:rsid w:val="005274CB"/>
    <w:rsid w:val="0054382B"/>
    <w:rsid w:val="0054775B"/>
    <w:rsid w:val="00564268"/>
    <w:rsid w:val="00595C45"/>
    <w:rsid w:val="005A07DC"/>
    <w:rsid w:val="005A765E"/>
    <w:rsid w:val="005B154B"/>
    <w:rsid w:val="005B478F"/>
    <w:rsid w:val="005B7139"/>
    <w:rsid w:val="005E309A"/>
    <w:rsid w:val="006161DB"/>
    <w:rsid w:val="00624273"/>
    <w:rsid w:val="00706EB4"/>
    <w:rsid w:val="00744572"/>
    <w:rsid w:val="00755FC8"/>
    <w:rsid w:val="00790715"/>
    <w:rsid w:val="007C4C36"/>
    <w:rsid w:val="007D420F"/>
    <w:rsid w:val="00813F9C"/>
    <w:rsid w:val="00831E22"/>
    <w:rsid w:val="00845AF7"/>
    <w:rsid w:val="00856E80"/>
    <w:rsid w:val="00857368"/>
    <w:rsid w:val="008816DD"/>
    <w:rsid w:val="008D1402"/>
    <w:rsid w:val="008F5881"/>
    <w:rsid w:val="00925CE7"/>
    <w:rsid w:val="009C0FCC"/>
    <w:rsid w:val="009E5603"/>
    <w:rsid w:val="009E72E2"/>
    <w:rsid w:val="00A00411"/>
    <w:rsid w:val="00A11CB9"/>
    <w:rsid w:val="00A22232"/>
    <w:rsid w:val="00A50B96"/>
    <w:rsid w:val="00A632BB"/>
    <w:rsid w:val="00A67DC2"/>
    <w:rsid w:val="00A72850"/>
    <w:rsid w:val="00AC7E7B"/>
    <w:rsid w:val="00AD7800"/>
    <w:rsid w:val="00B31D6B"/>
    <w:rsid w:val="00B31F4D"/>
    <w:rsid w:val="00B63DC4"/>
    <w:rsid w:val="00B70314"/>
    <w:rsid w:val="00BC5A03"/>
    <w:rsid w:val="00BF2E4B"/>
    <w:rsid w:val="00C062AA"/>
    <w:rsid w:val="00C12958"/>
    <w:rsid w:val="00C20C96"/>
    <w:rsid w:val="00C3275A"/>
    <w:rsid w:val="00C54638"/>
    <w:rsid w:val="00C55B77"/>
    <w:rsid w:val="00C71517"/>
    <w:rsid w:val="00C9798E"/>
    <w:rsid w:val="00CB170C"/>
    <w:rsid w:val="00CB4451"/>
    <w:rsid w:val="00CB7829"/>
    <w:rsid w:val="00CD1C45"/>
    <w:rsid w:val="00CD4480"/>
    <w:rsid w:val="00D408BE"/>
    <w:rsid w:val="00D6073C"/>
    <w:rsid w:val="00D66658"/>
    <w:rsid w:val="00DA499B"/>
    <w:rsid w:val="00DE0A3B"/>
    <w:rsid w:val="00DE1D01"/>
    <w:rsid w:val="00DE7725"/>
    <w:rsid w:val="00E32F00"/>
    <w:rsid w:val="00E424A1"/>
    <w:rsid w:val="00E57606"/>
    <w:rsid w:val="00EA5EFE"/>
    <w:rsid w:val="00EB05E4"/>
    <w:rsid w:val="00EE6CA7"/>
    <w:rsid w:val="00EF3A31"/>
    <w:rsid w:val="00F01F4E"/>
    <w:rsid w:val="00F40DE1"/>
    <w:rsid w:val="00F90F21"/>
    <w:rsid w:val="00FA2DC8"/>
    <w:rsid w:val="00FE3516"/>
    <w:rsid w:val="00FE7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6B"/>
  </w:style>
  <w:style w:type="paragraph" w:styleId="Heading3">
    <w:name w:val="heading 3"/>
    <w:basedOn w:val="Normal"/>
    <w:link w:val="Heading3Char"/>
    <w:uiPriority w:val="9"/>
    <w:unhideWhenUsed/>
    <w:qFormat/>
    <w:rsid w:val="00F01F4E"/>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1F4E"/>
    <w:rPr>
      <w:rFonts w:ascii="Times New Roman" w:eastAsia="Times New Roman" w:hAnsi="Times New Roman" w:cs="Times New Roman"/>
      <w:b/>
      <w:bCs/>
      <w:sz w:val="27"/>
      <w:szCs w:val="27"/>
      <w:lang w:val="ru-RU" w:eastAsia="ru-RU"/>
    </w:rPr>
  </w:style>
  <w:style w:type="paragraph" w:styleId="NormalWeb">
    <w:name w:val="Normal (Web)"/>
    <w:basedOn w:val="Normal"/>
    <w:uiPriority w:val="99"/>
    <w:unhideWhenUsed/>
    <w:rsid w:val="00141D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161"/>
    <w:pPr>
      <w:ind w:left="720"/>
      <w:contextualSpacing/>
    </w:pPr>
  </w:style>
  <w:style w:type="paragraph" w:customStyle="1" w:styleId="xpilsectionheader2ndlevel">
    <w:name w:val="xpilsectionheader2ndlevel"/>
    <w:basedOn w:val="Normal"/>
    <w:rsid w:val="007907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F21"/>
    <w:rPr>
      <w:rFonts w:ascii="Tahoma" w:hAnsi="Tahoma" w:cs="Tahoma"/>
      <w:sz w:val="16"/>
      <w:szCs w:val="16"/>
    </w:rPr>
  </w:style>
  <w:style w:type="paragraph" w:styleId="Header">
    <w:name w:val="header"/>
    <w:basedOn w:val="Normal"/>
    <w:link w:val="HeaderChar"/>
    <w:uiPriority w:val="99"/>
    <w:unhideWhenUsed/>
    <w:rsid w:val="00345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B74"/>
  </w:style>
  <w:style w:type="paragraph" w:styleId="Footer">
    <w:name w:val="footer"/>
    <w:basedOn w:val="Normal"/>
    <w:link w:val="FooterChar"/>
    <w:uiPriority w:val="99"/>
    <w:unhideWhenUsed/>
    <w:rsid w:val="00345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10103">
      <w:bodyDiv w:val="1"/>
      <w:marLeft w:val="0"/>
      <w:marRight w:val="0"/>
      <w:marTop w:val="0"/>
      <w:marBottom w:val="0"/>
      <w:divBdr>
        <w:top w:val="none" w:sz="0" w:space="0" w:color="auto"/>
        <w:left w:val="none" w:sz="0" w:space="0" w:color="auto"/>
        <w:bottom w:val="none" w:sz="0" w:space="0" w:color="auto"/>
        <w:right w:val="none" w:sz="0" w:space="0" w:color="auto"/>
      </w:divBdr>
      <w:divsChild>
        <w:div w:id="1434785633">
          <w:marLeft w:val="0"/>
          <w:marRight w:val="0"/>
          <w:marTop w:val="0"/>
          <w:marBottom w:val="0"/>
          <w:divBdr>
            <w:top w:val="none" w:sz="0" w:space="0" w:color="auto"/>
            <w:left w:val="none" w:sz="0" w:space="0" w:color="auto"/>
            <w:bottom w:val="none" w:sz="0" w:space="0" w:color="auto"/>
            <w:right w:val="none" w:sz="0" w:space="0" w:color="auto"/>
          </w:divBdr>
        </w:div>
        <w:div w:id="1910534385">
          <w:marLeft w:val="0"/>
          <w:marRight w:val="0"/>
          <w:marTop w:val="0"/>
          <w:marBottom w:val="0"/>
          <w:divBdr>
            <w:top w:val="none" w:sz="0" w:space="0" w:color="auto"/>
            <w:left w:val="none" w:sz="0" w:space="0" w:color="auto"/>
            <w:bottom w:val="none" w:sz="0" w:space="0" w:color="auto"/>
            <w:right w:val="none" w:sz="0" w:space="0" w:color="auto"/>
          </w:divBdr>
        </w:div>
        <w:div w:id="1872718625">
          <w:marLeft w:val="0"/>
          <w:marRight w:val="0"/>
          <w:marTop w:val="0"/>
          <w:marBottom w:val="0"/>
          <w:divBdr>
            <w:top w:val="none" w:sz="0" w:space="0" w:color="auto"/>
            <w:left w:val="none" w:sz="0" w:space="0" w:color="auto"/>
            <w:bottom w:val="none" w:sz="0" w:space="0" w:color="auto"/>
            <w:right w:val="none" w:sz="0" w:space="0" w:color="auto"/>
          </w:divBdr>
        </w:div>
      </w:divsChild>
    </w:div>
    <w:div w:id="342973691">
      <w:bodyDiv w:val="1"/>
      <w:marLeft w:val="0"/>
      <w:marRight w:val="0"/>
      <w:marTop w:val="0"/>
      <w:marBottom w:val="0"/>
      <w:divBdr>
        <w:top w:val="none" w:sz="0" w:space="0" w:color="auto"/>
        <w:left w:val="none" w:sz="0" w:space="0" w:color="auto"/>
        <w:bottom w:val="none" w:sz="0" w:space="0" w:color="auto"/>
        <w:right w:val="none" w:sz="0" w:space="0" w:color="auto"/>
      </w:divBdr>
    </w:div>
    <w:div w:id="532885387">
      <w:bodyDiv w:val="1"/>
      <w:marLeft w:val="0"/>
      <w:marRight w:val="0"/>
      <w:marTop w:val="0"/>
      <w:marBottom w:val="0"/>
      <w:divBdr>
        <w:top w:val="none" w:sz="0" w:space="0" w:color="auto"/>
        <w:left w:val="none" w:sz="0" w:space="0" w:color="auto"/>
        <w:bottom w:val="none" w:sz="0" w:space="0" w:color="auto"/>
        <w:right w:val="none" w:sz="0" w:space="0" w:color="auto"/>
      </w:divBdr>
    </w:div>
    <w:div w:id="697508160">
      <w:bodyDiv w:val="1"/>
      <w:marLeft w:val="0"/>
      <w:marRight w:val="0"/>
      <w:marTop w:val="0"/>
      <w:marBottom w:val="0"/>
      <w:divBdr>
        <w:top w:val="none" w:sz="0" w:space="0" w:color="auto"/>
        <w:left w:val="none" w:sz="0" w:space="0" w:color="auto"/>
        <w:bottom w:val="none" w:sz="0" w:space="0" w:color="auto"/>
        <w:right w:val="none" w:sz="0" w:space="0" w:color="auto"/>
      </w:divBdr>
    </w:div>
    <w:div w:id="964778966">
      <w:bodyDiv w:val="1"/>
      <w:marLeft w:val="0"/>
      <w:marRight w:val="0"/>
      <w:marTop w:val="0"/>
      <w:marBottom w:val="0"/>
      <w:divBdr>
        <w:top w:val="none" w:sz="0" w:space="0" w:color="auto"/>
        <w:left w:val="none" w:sz="0" w:space="0" w:color="auto"/>
        <w:bottom w:val="none" w:sz="0" w:space="0" w:color="auto"/>
        <w:right w:val="none" w:sz="0" w:space="0" w:color="auto"/>
      </w:divBdr>
    </w:div>
    <w:div w:id="1027022314">
      <w:bodyDiv w:val="1"/>
      <w:marLeft w:val="0"/>
      <w:marRight w:val="0"/>
      <w:marTop w:val="0"/>
      <w:marBottom w:val="0"/>
      <w:divBdr>
        <w:top w:val="none" w:sz="0" w:space="0" w:color="auto"/>
        <w:left w:val="none" w:sz="0" w:space="0" w:color="auto"/>
        <w:bottom w:val="none" w:sz="0" w:space="0" w:color="auto"/>
        <w:right w:val="none" w:sz="0" w:space="0" w:color="auto"/>
      </w:divBdr>
      <w:divsChild>
        <w:div w:id="1476294891">
          <w:marLeft w:val="0"/>
          <w:marRight w:val="0"/>
          <w:marTop w:val="0"/>
          <w:marBottom w:val="0"/>
          <w:divBdr>
            <w:top w:val="none" w:sz="0" w:space="0" w:color="auto"/>
            <w:left w:val="none" w:sz="0" w:space="0" w:color="auto"/>
            <w:bottom w:val="none" w:sz="0" w:space="0" w:color="auto"/>
            <w:right w:val="none" w:sz="0" w:space="0" w:color="auto"/>
          </w:divBdr>
        </w:div>
        <w:div w:id="1318268311">
          <w:marLeft w:val="0"/>
          <w:marRight w:val="0"/>
          <w:marTop w:val="0"/>
          <w:marBottom w:val="0"/>
          <w:divBdr>
            <w:top w:val="none" w:sz="0" w:space="0" w:color="auto"/>
            <w:left w:val="none" w:sz="0" w:space="0" w:color="auto"/>
            <w:bottom w:val="none" w:sz="0" w:space="0" w:color="auto"/>
            <w:right w:val="none" w:sz="0" w:space="0" w:color="auto"/>
          </w:divBdr>
        </w:div>
        <w:div w:id="1453669900">
          <w:marLeft w:val="0"/>
          <w:marRight w:val="0"/>
          <w:marTop w:val="0"/>
          <w:marBottom w:val="0"/>
          <w:divBdr>
            <w:top w:val="none" w:sz="0" w:space="0" w:color="auto"/>
            <w:left w:val="none" w:sz="0" w:space="0" w:color="auto"/>
            <w:bottom w:val="none" w:sz="0" w:space="0" w:color="auto"/>
            <w:right w:val="none" w:sz="0" w:space="0" w:color="auto"/>
          </w:divBdr>
        </w:div>
        <w:div w:id="1805343648">
          <w:marLeft w:val="0"/>
          <w:marRight w:val="0"/>
          <w:marTop w:val="0"/>
          <w:marBottom w:val="0"/>
          <w:divBdr>
            <w:top w:val="none" w:sz="0" w:space="0" w:color="auto"/>
            <w:left w:val="none" w:sz="0" w:space="0" w:color="auto"/>
            <w:bottom w:val="none" w:sz="0" w:space="0" w:color="auto"/>
            <w:right w:val="none" w:sz="0" w:space="0" w:color="auto"/>
          </w:divBdr>
        </w:div>
        <w:div w:id="691299610">
          <w:marLeft w:val="0"/>
          <w:marRight w:val="0"/>
          <w:marTop w:val="0"/>
          <w:marBottom w:val="0"/>
          <w:divBdr>
            <w:top w:val="none" w:sz="0" w:space="0" w:color="auto"/>
            <w:left w:val="none" w:sz="0" w:space="0" w:color="auto"/>
            <w:bottom w:val="none" w:sz="0" w:space="0" w:color="auto"/>
            <w:right w:val="none" w:sz="0" w:space="0" w:color="auto"/>
          </w:divBdr>
        </w:div>
        <w:div w:id="1203590489">
          <w:marLeft w:val="0"/>
          <w:marRight w:val="0"/>
          <w:marTop w:val="0"/>
          <w:marBottom w:val="0"/>
          <w:divBdr>
            <w:top w:val="none" w:sz="0" w:space="0" w:color="auto"/>
            <w:left w:val="none" w:sz="0" w:space="0" w:color="auto"/>
            <w:bottom w:val="none" w:sz="0" w:space="0" w:color="auto"/>
            <w:right w:val="none" w:sz="0" w:space="0" w:color="auto"/>
          </w:divBdr>
        </w:div>
        <w:div w:id="1225868441">
          <w:marLeft w:val="0"/>
          <w:marRight w:val="0"/>
          <w:marTop w:val="0"/>
          <w:marBottom w:val="0"/>
          <w:divBdr>
            <w:top w:val="none" w:sz="0" w:space="0" w:color="auto"/>
            <w:left w:val="none" w:sz="0" w:space="0" w:color="auto"/>
            <w:bottom w:val="none" w:sz="0" w:space="0" w:color="auto"/>
            <w:right w:val="none" w:sz="0" w:space="0" w:color="auto"/>
          </w:divBdr>
        </w:div>
      </w:divsChild>
    </w:div>
    <w:div w:id="1071077176">
      <w:bodyDiv w:val="1"/>
      <w:marLeft w:val="0"/>
      <w:marRight w:val="0"/>
      <w:marTop w:val="0"/>
      <w:marBottom w:val="0"/>
      <w:divBdr>
        <w:top w:val="none" w:sz="0" w:space="0" w:color="auto"/>
        <w:left w:val="none" w:sz="0" w:space="0" w:color="auto"/>
        <w:bottom w:val="none" w:sz="0" w:space="0" w:color="auto"/>
        <w:right w:val="none" w:sz="0" w:space="0" w:color="auto"/>
      </w:divBdr>
    </w:div>
    <w:div w:id="1099567284">
      <w:bodyDiv w:val="1"/>
      <w:marLeft w:val="0"/>
      <w:marRight w:val="0"/>
      <w:marTop w:val="0"/>
      <w:marBottom w:val="0"/>
      <w:divBdr>
        <w:top w:val="none" w:sz="0" w:space="0" w:color="auto"/>
        <w:left w:val="none" w:sz="0" w:space="0" w:color="auto"/>
        <w:bottom w:val="none" w:sz="0" w:space="0" w:color="auto"/>
        <w:right w:val="none" w:sz="0" w:space="0" w:color="auto"/>
      </w:divBdr>
      <w:divsChild>
        <w:div w:id="581567225">
          <w:marLeft w:val="0"/>
          <w:marRight w:val="0"/>
          <w:marTop w:val="0"/>
          <w:marBottom w:val="0"/>
          <w:divBdr>
            <w:top w:val="none" w:sz="0" w:space="0" w:color="auto"/>
            <w:left w:val="none" w:sz="0" w:space="0" w:color="auto"/>
            <w:bottom w:val="none" w:sz="0" w:space="0" w:color="auto"/>
            <w:right w:val="none" w:sz="0" w:space="0" w:color="auto"/>
          </w:divBdr>
        </w:div>
        <w:div w:id="1939823803">
          <w:marLeft w:val="0"/>
          <w:marRight w:val="0"/>
          <w:marTop w:val="0"/>
          <w:marBottom w:val="0"/>
          <w:divBdr>
            <w:top w:val="none" w:sz="0" w:space="0" w:color="auto"/>
            <w:left w:val="none" w:sz="0" w:space="0" w:color="auto"/>
            <w:bottom w:val="none" w:sz="0" w:space="0" w:color="auto"/>
            <w:right w:val="none" w:sz="0" w:space="0" w:color="auto"/>
          </w:divBdr>
        </w:div>
        <w:div w:id="2067754264">
          <w:marLeft w:val="0"/>
          <w:marRight w:val="0"/>
          <w:marTop w:val="0"/>
          <w:marBottom w:val="0"/>
          <w:divBdr>
            <w:top w:val="none" w:sz="0" w:space="0" w:color="auto"/>
            <w:left w:val="none" w:sz="0" w:space="0" w:color="auto"/>
            <w:bottom w:val="none" w:sz="0" w:space="0" w:color="auto"/>
            <w:right w:val="none" w:sz="0" w:space="0" w:color="auto"/>
          </w:divBdr>
        </w:div>
        <w:div w:id="1224100802">
          <w:marLeft w:val="0"/>
          <w:marRight w:val="0"/>
          <w:marTop w:val="0"/>
          <w:marBottom w:val="0"/>
          <w:divBdr>
            <w:top w:val="none" w:sz="0" w:space="0" w:color="auto"/>
            <w:left w:val="none" w:sz="0" w:space="0" w:color="auto"/>
            <w:bottom w:val="none" w:sz="0" w:space="0" w:color="auto"/>
            <w:right w:val="none" w:sz="0" w:space="0" w:color="auto"/>
          </w:divBdr>
        </w:div>
        <w:div w:id="665304">
          <w:marLeft w:val="0"/>
          <w:marRight w:val="0"/>
          <w:marTop w:val="0"/>
          <w:marBottom w:val="0"/>
          <w:divBdr>
            <w:top w:val="none" w:sz="0" w:space="0" w:color="auto"/>
            <w:left w:val="none" w:sz="0" w:space="0" w:color="auto"/>
            <w:bottom w:val="none" w:sz="0" w:space="0" w:color="auto"/>
            <w:right w:val="none" w:sz="0" w:space="0" w:color="auto"/>
          </w:divBdr>
        </w:div>
      </w:divsChild>
    </w:div>
    <w:div w:id="1384796379">
      <w:bodyDiv w:val="1"/>
      <w:marLeft w:val="0"/>
      <w:marRight w:val="0"/>
      <w:marTop w:val="0"/>
      <w:marBottom w:val="0"/>
      <w:divBdr>
        <w:top w:val="none" w:sz="0" w:space="0" w:color="auto"/>
        <w:left w:val="none" w:sz="0" w:space="0" w:color="auto"/>
        <w:bottom w:val="none" w:sz="0" w:space="0" w:color="auto"/>
        <w:right w:val="none" w:sz="0" w:space="0" w:color="auto"/>
      </w:divBdr>
      <w:divsChild>
        <w:div w:id="89399230">
          <w:marLeft w:val="0"/>
          <w:marRight w:val="0"/>
          <w:marTop w:val="0"/>
          <w:marBottom w:val="0"/>
          <w:divBdr>
            <w:top w:val="none" w:sz="0" w:space="0" w:color="auto"/>
            <w:left w:val="none" w:sz="0" w:space="0" w:color="auto"/>
            <w:bottom w:val="none" w:sz="0" w:space="0" w:color="auto"/>
            <w:right w:val="none" w:sz="0" w:space="0" w:color="auto"/>
          </w:divBdr>
        </w:div>
      </w:divsChild>
    </w:div>
    <w:div w:id="1516574142">
      <w:bodyDiv w:val="1"/>
      <w:marLeft w:val="0"/>
      <w:marRight w:val="0"/>
      <w:marTop w:val="0"/>
      <w:marBottom w:val="0"/>
      <w:divBdr>
        <w:top w:val="none" w:sz="0" w:space="0" w:color="auto"/>
        <w:left w:val="none" w:sz="0" w:space="0" w:color="auto"/>
        <w:bottom w:val="none" w:sz="0" w:space="0" w:color="auto"/>
        <w:right w:val="none" w:sz="0" w:space="0" w:color="auto"/>
      </w:divBdr>
      <w:divsChild>
        <w:div w:id="2103135629">
          <w:marLeft w:val="0"/>
          <w:marRight w:val="0"/>
          <w:marTop w:val="0"/>
          <w:marBottom w:val="0"/>
          <w:divBdr>
            <w:top w:val="none" w:sz="0" w:space="0" w:color="auto"/>
            <w:left w:val="none" w:sz="0" w:space="0" w:color="auto"/>
            <w:bottom w:val="none" w:sz="0" w:space="0" w:color="auto"/>
            <w:right w:val="none" w:sz="0" w:space="0" w:color="auto"/>
          </w:divBdr>
        </w:div>
        <w:div w:id="1005396740">
          <w:marLeft w:val="0"/>
          <w:marRight w:val="0"/>
          <w:marTop w:val="0"/>
          <w:marBottom w:val="0"/>
          <w:divBdr>
            <w:top w:val="none" w:sz="0" w:space="0" w:color="auto"/>
            <w:left w:val="none" w:sz="0" w:space="0" w:color="auto"/>
            <w:bottom w:val="none" w:sz="0" w:space="0" w:color="auto"/>
            <w:right w:val="none" w:sz="0" w:space="0" w:color="auto"/>
          </w:divBdr>
        </w:div>
      </w:divsChild>
    </w:div>
    <w:div w:id="1584951391">
      <w:bodyDiv w:val="1"/>
      <w:marLeft w:val="0"/>
      <w:marRight w:val="0"/>
      <w:marTop w:val="0"/>
      <w:marBottom w:val="0"/>
      <w:divBdr>
        <w:top w:val="none" w:sz="0" w:space="0" w:color="auto"/>
        <w:left w:val="none" w:sz="0" w:space="0" w:color="auto"/>
        <w:bottom w:val="none" w:sz="0" w:space="0" w:color="auto"/>
        <w:right w:val="none" w:sz="0" w:space="0" w:color="auto"/>
      </w:divBdr>
    </w:div>
    <w:div w:id="1719865157">
      <w:bodyDiv w:val="1"/>
      <w:marLeft w:val="0"/>
      <w:marRight w:val="0"/>
      <w:marTop w:val="0"/>
      <w:marBottom w:val="0"/>
      <w:divBdr>
        <w:top w:val="none" w:sz="0" w:space="0" w:color="auto"/>
        <w:left w:val="none" w:sz="0" w:space="0" w:color="auto"/>
        <w:bottom w:val="none" w:sz="0" w:space="0" w:color="auto"/>
        <w:right w:val="none" w:sz="0" w:space="0" w:color="auto"/>
      </w:divBdr>
      <w:divsChild>
        <w:div w:id="1017124254">
          <w:marLeft w:val="0"/>
          <w:marRight w:val="0"/>
          <w:marTop w:val="0"/>
          <w:marBottom w:val="0"/>
          <w:divBdr>
            <w:top w:val="none" w:sz="0" w:space="0" w:color="auto"/>
            <w:left w:val="none" w:sz="0" w:space="0" w:color="auto"/>
            <w:bottom w:val="none" w:sz="0" w:space="0" w:color="auto"/>
            <w:right w:val="none" w:sz="0" w:space="0" w:color="auto"/>
          </w:divBdr>
        </w:div>
        <w:div w:id="1486894036">
          <w:marLeft w:val="0"/>
          <w:marRight w:val="0"/>
          <w:marTop w:val="0"/>
          <w:marBottom w:val="0"/>
          <w:divBdr>
            <w:top w:val="none" w:sz="0" w:space="0" w:color="auto"/>
            <w:left w:val="none" w:sz="0" w:space="0" w:color="auto"/>
            <w:bottom w:val="none" w:sz="0" w:space="0" w:color="auto"/>
            <w:right w:val="none" w:sz="0" w:space="0" w:color="auto"/>
          </w:divBdr>
        </w:div>
      </w:divsChild>
    </w:div>
    <w:div w:id="1968856742">
      <w:bodyDiv w:val="1"/>
      <w:marLeft w:val="0"/>
      <w:marRight w:val="0"/>
      <w:marTop w:val="0"/>
      <w:marBottom w:val="0"/>
      <w:divBdr>
        <w:top w:val="none" w:sz="0" w:space="0" w:color="auto"/>
        <w:left w:val="none" w:sz="0" w:space="0" w:color="auto"/>
        <w:bottom w:val="none" w:sz="0" w:space="0" w:color="auto"/>
        <w:right w:val="none" w:sz="0" w:space="0" w:color="auto"/>
      </w:divBdr>
    </w:div>
    <w:div w:id="206833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1B7F437FC64D3290260F965C8DDAB7"/>
        <w:category>
          <w:name w:val="General"/>
          <w:gallery w:val="placeholder"/>
        </w:category>
        <w:types>
          <w:type w:val="bbPlcHdr"/>
        </w:types>
        <w:behaviors>
          <w:behavior w:val="content"/>
        </w:behaviors>
        <w:guid w:val="{988ACCD7-21DE-46B6-9D17-7D816C596CDD}"/>
      </w:docPartPr>
      <w:docPartBody>
        <w:p w:rsidR="00312DDD" w:rsidRDefault="00C96913" w:rsidP="00C96913">
          <w:pPr>
            <w:pStyle w:val="461B7F437FC64D3290260F965C8DDAB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Web">
    <w:altName w:val="Corbel"/>
    <w:charset w:val="00"/>
    <w:family w:val="swiss"/>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6913"/>
    <w:rsid w:val="00312DDD"/>
    <w:rsid w:val="003B53D1"/>
    <w:rsid w:val="00C96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3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1B7F437FC64D3290260F965C8DDAB7">
    <w:name w:val="461B7F437FC64D3290260F965C8DDAB7"/>
    <w:rsid w:val="00C96913"/>
  </w:style>
  <w:style w:type="paragraph" w:customStyle="1" w:styleId="A5759B48A2C64004A31CB7EC05C5FC9E">
    <w:name w:val="A5759B48A2C64004A31CB7EC05C5FC9E"/>
    <w:rsid w:val="00C969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D3F9-1E4A-4A4B-98EF-15E0DBDD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Merokem Patient Information Leaflet - Taj Pharma India</vt:lpstr>
    </vt:vector>
  </TitlesOfParts>
  <Company>by adguard</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Merokem Patient Information Leaflet - Taj Pharma India</dc:title>
  <dc:subject>Merokem Patient Information Leaflet - Taj Pharma India</dc:subject>
  <dc:creator>Taj Pharma</dc:creator>
  <cp:keywords>Merokem Patient Information Leaflet - Taj Pharma India</cp:keywords>
  <cp:lastModifiedBy>dell pc</cp:lastModifiedBy>
  <cp:revision>6</cp:revision>
  <dcterms:created xsi:type="dcterms:W3CDTF">2019-04-22T11:47:00Z</dcterms:created>
  <dcterms:modified xsi:type="dcterms:W3CDTF">2019-05-28T06:05:00Z</dcterms:modified>
</cp:coreProperties>
</file>